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5CC" w:rsidRDefault="00EF45CC">
      <w:pPr>
        <w:pStyle w:val="ConsPlusTitlePage"/>
      </w:pPr>
      <w:r>
        <w:t xml:space="preserve">Документ предоставлен </w:t>
      </w:r>
      <w:hyperlink r:id="rId5" w:history="1">
        <w:r>
          <w:rPr>
            <w:color w:val="0000FF"/>
          </w:rPr>
          <w:t>КонсультантПлюс</w:t>
        </w:r>
      </w:hyperlink>
      <w:r>
        <w:br/>
      </w:r>
    </w:p>
    <w:p w:rsidR="00EF45CC" w:rsidRDefault="00EF45CC">
      <w:pPr>
        <w:pStyle w:val="ConsPlusNormal"/>
        <w:jc w:val="both"/>
        <w:outlineLvl w:val="0"/>
      </w:pPr>
    </w:p>
    <w:p w:rsidR="00EF45CC" w:rsidRDefault="00EF45CC">
      <w:pPr>
        <w:pStyle w:val="ConsPlusTitle"/>
        <w:jc w:val="center"/>
        <w:outlineLvl w:val="0"/>
      </w:pPr>
      <w:r>
        <w:t>МИНИСТЕРСТВО ЭНЕРГЕТИКИ И ЖИЛИЩНО-КОММУНАЛЬНОГО ХОЗЯЙСТВА</w:t>
      </w:r>
    </w:p>
    <w:p w:rsidR="00EF45CC" w:rsidRDefault="00EF45CC">
      <w:pPr>
        <w:pStyle w:val="ConsPlusTitle"/>
        <w:jc w:val="center"/>
      </w:pPr>
      <w:r>
        <w:t>САМАРСКОЙ ОБЛАСТИ</w:t>
      </w:r>
    </w:p>
    <w:p w:rsidR="00EF45CC" w:rsidRDefault="00EF45CC">
      <w:pPr>
        <w:pStyle w:val="ConsPlusTitle"/>
        <w:jc w:val="center"/>
      </w:pPr>
    </w:p>
    <w:p w:rsidR="00EF45CC" w:rsidRDefault="00EF45CC">
      <w:pPr>
        <w:pStyle w:val="ConsPlusTitle"/>
        <w:jc w:val="center"/>
      </w:pPr>
      <w:r>
        <w:t>ПРИКАЗ</w:t>
      </w:r>
    </w:p>
    <w:p w:rsidR="00EF45CC" w:rsidRDefault="00EF45CC">
      <w:pPr>
        <w:pStyle w:val="ConsPlusTitle"/>
        <w:jc w:val="center"/>
      </w:pPr>
      <w:r>
        <w:t>от 19 декабря 2016 г. N 749</w:t>
      </w:r>
    </w:p>
    <w:p w:rsidR="00EF45CC" w:rsidRDefault="00EF45CC">
      <w:pPr>
        <w:pStyle w:val="ConsPlusTitle"/>
        <w:jc w:val="center"/>
      </w:pPr>
    </w:p>
    <w:p w:rsidR="00EF45CC" w:rsidRDefault="00EF45CC">
      <w:pPr>
        <w:pStyle w:val="ConsPlusTitle"/>
        <w:jc w:val="center"/>
      </w:pPr>
      <w:r>
        <w:t>О КОРРЕКТИРОВКЕ ТАРИФОВ НА ГОРЯЧУЮ ВОДУ</w:t>
      </w:r>
    </w:p>
    <w:p w:rsidR="00EF45CC" w:rsidRDefault="00EF45CC">
      <w:pPr>
        <w:pStyle w:val="ConsPlusTitle"/>
        <w:jc w:val="center"/>
      </w:pPr>
      <w:r>
        <w:t>ДЛЯ ПОТРЕБИТЕЛЕЙ АО "ГУ ЖКХ" САМАРСКОЙ ОБЛАСТИ</w:t>
      </w:r>
    </w:p>
    <w:p w:rsidR="00EF45CC" w:rsidRDefault="00EF45CC">
      <w:pPr>
        <w:pStyle w:val="ConsPlusNormal"/>
        <w:jc w:val="both"/>
      </w:pPr>
    </w:p>
    <w:p w:rsidR="00EF45CC" w:rsidRDefault="00EF45CC">
      <w:pPr>
        <w:pStyle w:val="ConsPlusNormal"/>
        <w:ind w:firstLine="540"/>
        <w:jc w:val="both"/>
      </w:pPr>
      <w:proofErr w:type="gramStart"/>
      <w:r>
        <w:t xml:space="preserve">В соответствии с Федеральным </w:t>
      </w:r>
      <w:hyperlink r:id="rId6" w:history="1">
        <w:r>
          <w:rPr>
            <w:color w:val="0000FF"/>
          </w:rPr>
          <w:t>законом</w:t>
        </w:r>
      </w:hyperlink>
      <w:r>
        <w:t xml:space="preserve"> "О водоснабжении и водоотведении", Федеральным </w:t>
      </w:r>
      <w:hyperlink r:id="rId7" w:history="1">
        <w:r>
          <w:rPr>
            <w:color w:val="0000FF"/>
          </w:rPr>
          <w:t>законом</w:t>
        </w:r>
      </w:hyperlink>
      <w:r>
        <w:t xml:space="preserve"> "О теплоснабжении", </w:t>
      </w:r>
      <w:hyperlink r:id="rId8" w:history="1">
        <w:r>
          <w:rPr>
            <w:color w:val="0000FF"/>
          </w:rPr>
          <w:t>постановлением</w:t>
        </w:r>
      </w:hyperlink>
      <w:r>
        <w:t xml:space="preserve"> Правительства Российской Федерации от 13.05.2013 N 406 "О государственном регулировании тарифов в сфере водоснабжения и водоотведения", </w:t>
      </w:r>
      <w:hyperlink r:id="rId9" w:history="1">
        <w:r>
          <w:rPr>
            <w:color w:val="0000FF"/>
          </w:rPr>
          <w:t>постановлением</w:t>
        </w:r>
      </w:hyperlink>
      <w:r>
        <w:t xml:space="preserve"> Правительства Российской Федерации от 22.10.2012 N 1075 "О ценообразовании в сфере теплоснабжения", </w:t>
      </w:r>
      <w:hyperlink r:id="rId10" w:history="1">
        <w:r>
          <w:rPr>
            <w:color w:val="0000FF"/>
          </w:rPr>
          <w:t>постановлением</w:t>
        </w:r>
      </w:hyperlink>
      <w:r>
        <w:t xml:space="preserve"> Правительства Самарской области от 13.07.2011 N 337 "Об утверждении Положения о министерстве энергетики и жилищно-коммунального хозяйства</w:t>
      </w:r>
      <w:proofErr w:type="gramEnd"/>
      <w:r>
        <w:t xml:space="preserve"> Самарской области", руководствуясь протоколом заседания коллегии министерства энергетики и жилищно-коммунального хозяйства Самарской области от 15.12.2015 N 44-к, приказываю:</w:t>
      </w:r>
    </w:p>
    <w:p w:rsidR="00EF45CC" w:rsidRDefault="00EF45CC">
      <w:pPr>
        <w:pStyle w:val="ConsPlusNormal"/>
        <w:spacing w:before="240"/>
        <w:ind w:firstLine="540"/>
        <w:jc w:val="both"/>
      </w:pPr>
      <w:r>
        <w:t xml:space="preserve">1. </w:t>
      </w:r>
      <w:proofErr w:type="gramStart"/>
      <w:r>
        <w:t xml:space="preserve">В связи с корректировкой долгосрочных тарифов на горячую воду, поставляемую потребителям АО "ГУ ЖКХ", городской округ Сызрань, ул. Дальневосточная, в открытой системе теплоснабжения (горячего водоснабжения) на 2017 и 2018 годы </w:t>
      </w:r>
      <w:hyperlink r:id="rId11" w:history="1">
        <w:r>
          <w:rPr>
            <w:color w:val="0000FF"/>
          </w:rPr>
          <w:t>приложение 1</w:t>
        </w:r>
      </w:hyperlink>
      <w:r>
        <w:t xml:space="preserve"> приказа министерства энергетики и жилищно-коммунального хозяйства Самарской области от 17.12.2015 N 662 изложить в редакции согласно </w:t>
      </w:r>
      <w:hyperlink w:anchor="P39" w:history="1">
        <w:r>
          <w:rPr>
            <w:color w:val="0000FF"/>
          </w:rPr>
          <w:t>приложению 1</w:t>
        </w:r>
      </w:hyperlink>
      <w:r>
        <w:t xml:space="preserve"> к настоящему Приказу.</w:t>
      </w:r>
      <w:proofErr w:type="gramEnd"/>
    </w:p>
    <w:p w:rsidR="00EF45CC" w:rsidRDefault="00EF45CC">
      <w:pPr>
        <w:pStyle w:val="ConsPlusNormal"/>
        <w:spacing w:before="240"/>
        <w:ind w:firstLine="540"/>
        <w:jc w:val="both"/>
      </w:pPr>
      <w:r>
        <w:t xml:space="preserve">2. </w:t>
      </w:r>
      <w:proofErr w:type="gramStart"/>
      <w:r>
        <w:t xml:space="preserve">В связи с корректировкой долгосрочных тарифов на горячую воду, поставляемую потребителям АО "ГУ ЖКХ", муниципальный район Красноярский, п. Новый Буян и п. Мирный, муниципальный район Елховский, с. Елховка, в открытой системе теплоснабжения (горячего водоснабжения) на 2017 и 2018 годы </w:t>
      </w:r>
      <w:hyperlink r:id="rId12" w:history="1">
        <w:r>
          <w:rPr>
            <w:color w:val="0000FF"/>
          </w:rPr>
          <w:t>приложение 3</w:t>
        </w:r>
      </w:hyperlink>
      <w:r>
        <w:t xml:space="preserve"> приказа министерства энергетики и жилищно-коммунального хозяйства Самарской области от 17.12.2015 N 662 изложить в редакции согласно </w:t>
      </w:r>
      <w:hyperlink w:anchor="P118" w:history="1">
        <w:r>
          <w:rPr>
            <w:color w:val="0000FF"/>
          </w:rPr>
          <w:t>приложению 2</w:t>
        </w:r>
      </w:hyperlink>
      <w:r>
        <w:t xml:space="preserve"> к</w:t>
      </w:r>
      <w:proofErr w:type="gramEnd"/>
      <w:r>
        <w:t xml:space="preserve"> настоящему Приказу.</w:t>
      </w:r>
    </w:p>
    <w:p w:rsidR="00EF45CC" w:rsidRDefault="00EF45CC">
      <w:pPr>
        <w:pStyle w:val="ConsPlusNormal"/>
        <w:spacing w:before="240"/>
        <w:ind w:firstLine="540"/>
        <w:jc w:val="both"/>
      </w:pPr>
      <w:r>
        <w:t xml:space="preserve">3. </w:t>
      </w:r>
      <w:proofErr w:type="gramStart"/>
      <w:r>
        <w:t xml:space="preserve">В связи с корректировкой долгосрочных тарифов на горячую воду, поставляемую потребителям АО "ГУ ЖКХ", муниципальный район Волжский, с. Рождествено, в открытой системе теплоснабжения (горячего водоснабжения) на 2017 и 2018 годы </w:t>
      </w:r>
      <w:hyperlink r:id="rId13" w:history="1">
        <w:r>
          <w:rPr>
            <w:color w:val="0000FF"/>
          </w:rPr>
          <w:t>приложение 5</w:t>
        </w:r>
      </w:hyperlink>
      <w:r>
        <w:t xml:space="preserve"> приказа министерства энергетики и жилищно-коммунального хозяйства Самарской области от 17.12.2015 N 662 изложить в редакции согласно </w:t>
      </w:r>
      <w:hyperlink w:anchor="P194" w:history="1">
        <w:r>
          <w:rPr>
            <w:color w:val="0000FF"/>
          </w:rPr>
          <w:t>приложению 3</w:t>
        </w:r>
      </w:hyperlink>
      <w:r>
        <w:t xml:space="preserve"> к настоящему Приказу.</w:t>
      </w:r>
      <w:proofErr w:type="gramEnd"/>
    </w:p>
    <w:p w:rsidR="00EF45CC" w:rsidRDefault="00EF45CC">
      <w:pPr>
        <w:pStyle w:val="ConsPlusNormal"/>
        <w:spacing w:before="240"/>
        <w:ind w:firstLine="540"/>
        <w:jc w:val="both"/>
      </w:pPr>
      <w:r>
        <w:t xml:space="preserve">4. </w:t>
      </w:r>
      <w:proofErr w:type="gramStart"/>
      <w:r>
        <w:t xml:space="preserve">В связи с корректировкой долгосрочных тарифов на горячую воду, поставляемую потребителям АО "ГУ ЖКХ", городской округ Самара, ул. 7-я дачная просека, военный санаторий "Волга", в закрытой системе горячего водоснабжения на 2017 и 2018 годы </w:t>
      </w:r>
      <w:hyperlink r:id="rId14" w:history="1">
        <w:r>
          <w:rPr>
            <w:color w:val="0000FF"/>
          </w:rPr>
          <w:t>приложение 7</w:t>
        </w:r>
      </w:hyperlink>
      <w:r>
        <w:t xml:space="preserve"> приказа министерства энергетики и жилищно-коммунального хозяйства Самарской области от 17.12.2015 N 662 изложить в редакции согласно </w:t>
      </w:r>
      <w:hyperlink w:anchor="P269" w:history="1">
        <w:r>
          <w:rPr>
            <w:color w:val="0000FF"/>
          </w:rPr>
          <w:t>приложению 4</w:t>
        </w:r>
      </w:hyperlink>
      <w:r>
        <w:t xml:space="preserve"> к настоящему Приказу.</w:t>
      </w:r>
      <w:proofErr w:type="gramEnd"/>
    </w:p>
    <w:p w:rsidR="00EF45CC" w:rsidRDefault="00EF45CC">
      <w:pPr>
        <w:pStyle w:val="ConsPlusNormal"/>
        <w:spacing w:before="240"/>
        <w:ind w:firstLine="540"/>
        <w:jc w:val="both"/>
      </w:pPr>
      <w:r>
        <w:lastRenderedPageBreak/>
        <w:t xml:space="preserve">5. </w:t>
      </w:r>
      <w:proofErr w:type="gramStart"/>
      <w:r>
        <w:t xml:space="preserve">В связи с корректировкой долгосрочных тарифов на горячую воду, поставляемую потребителям АО "ГУ ЖКХ", городской округ Сызрань, п. Сердовино, ул. Ерамасова, ул. М. Жукова, в закрытой системе горячего водоснабжения на 2017 и 2018 годы </w:t>
      </w:r>
      <w:hyperlink r:id="rId15" w:history="1">
        <w:r>
          <w:rPr>
            <w:color w:val="0000FF"/>
          </w:rPr>
          <w:t>приложение 10</w:t>
        </w:r>
      </w:hyperlink>
      <w:r>
        <w:t xml:space="preserve"> приказа министерства энергетики и жилищно-коммунального хозяйства Самарской области от 17.12.2015 N 662 изложить в редакции согласно </w:t>
      </w:r>
      <w:hyperlink w:anchor="P344" w:history="1">
        <w:r>
          <w:rPr>
            <w:color w:val="0000FF"/>
          </w:rPr>
          <w:t>приложению 5</w:t>
        </w:r>
      </w:hyperlink>
      <w:r>
        <w:t xml:space="preserve"> к настоящему Приказу.</w:t>
      </w:r>
      <w:proofErr w:type="gramEnd"/>
    </w:p>
    <w:p w:rsidR="00EF45CC" w:rsidRDefault="00EF45CC">
      <w:pPr>
        <w:pStyle w:val="ConsPlusNormal"/>
        <w:spacing w:before="240"/>
        <w:ind w:firstLine="540"/>
        <w:jc w:val="both"/>
      </w:pPr>
      <w:r>
        <w:t xml:space="preserve">6. </w:t>
      </w:r>
      <w:proofErr w:type="gramStart"/>
      <w:r>
        <w:t xml:space="preserve">В связи с корректировкой долгосрочных тарифов на горячую воду, поставляемую потребителям АО "ГУ ЖКХ", муниципальный район Волжский, п. Рощинский, в закрытой системе горячего водоснабжения на 2017 и 2018 годы </w:t>
      </w:r>
      <w:hyperlink r:id="rId16" w:history="1">
        <w:r>
          <w:rPr>
            <w:color w:val="0000FF"/>
          </w:rPr>
          <w:t>приложение 13</w:t>
        </w:r>
      </w:hyperlink>
      <w:r>
        <w:t xml:space="preserve"> приказа министерства энергетики и жилищно-коммунального хозяйства Самарской области от 17.12.2015 N 662 изложить в редакции согласно </w:t>
      </w:r>
      <w:hyperlink w:anchor="P419" w:history="1">
        <w:r>
          <w:rPr>
            <w:color w:val="0000FF"/>
          </w:rPr>
          <w:t>приложению 6</w:t>
        </w:r>
      </w:hyperlink>
      <w:r>
        <w:t xml:space="preserve"> к настоящему Приказу.</w:t>
      </w:r>
      <w:proofErr w:type="gramEnd"/>
    </w:p>
    <w:p w:rsidR="00EF45CC" w:rsidRDefault="00EF45CC">
      <w:pPr>
        <w:pStyle w:val="ConsPlusNormal"/>
        <w:spacing w:before="240"/>
        <w:ind w:firstLine="540"/>
        <w:jc w:val="both"/>
      </w:pPr>
      <w:r>
        <w:t xml:space="preserve">7. </w:t>
      </w:r>
      <w:proofErr w:type="gramStart"/>
      <w:r>
        <w:t xml:space="preserve">В связи с корректировкой долгосрочных тарифов на горячую воду, поставляемую потребителям АО "ГУ ЖКХ", городской округ Кинель, ул. Заводская, 2, в закрытой системе горячего водоснабжения на 2017 и 2018 годы </w:t>
      </w:r>
      <w:hyperlink r:id="rId17" w:history="1">
        <w:r>
          <w:rPr>
            <w:color w:val="0000FF"/>
          </w:rPr>
          <w:t>приложение 16</w:t>
        </w:r>
      </w:hyperlink>
      <w:r>
        <w:t xml:space="preserve"> приказа министерства энергетики и жилищно-коммунального хозяйства Самарской области от 17.12.2015 N 662 изложить в редакции согласно </w:t>
      </w:r>
      <w:hyperlink w:anchor="P494" w:history="1">
        <w:r>
          <w:rPr>
            <w:color w:val="0000FF"/>
          </w:rPr>
          <w:t>приложению 7</w:t>
        </w:r>
      </w:hyperlink>
      <w:r>
        <w:t xml:space="preserve"> к настоящему Приказу.</w:t>
      </w:r>
      <w:proofErr w:type="gramEnd"/>
    </w:p>
    <w:p w:rsidR="00EF45CC" w:rsidRDefault="00EF45CC">
      <w:pPr>
        <w:pStyle w:val="ConsPlusNormal"/>
        <w:spacing w:before="240"/>
        <w:ind w:firstLine="540"/>
        <w:jc w:val="both"/>
      </w:pPr>
      <w:r>
        <w:t xml:space="preserve">8. В связи с корректировкой долгосрочных тарифов на горячую воду, поставляемую потребителям АО "ГУ ЖКХ", городской округ Чапаевск, в закрытой системе горячего водоснабжения на 2017 и 2018 годы </w:t>
      </w:r>
      <w:hyperlink r:id="rId18" w:history="1">
        <w:r>
          <w:rPr>
            <w:color w:val="0000FF"/>
          </w:rPr>
          <w:t>приложение 19</w:t>
        </w:r>
      </w:hyperlink>
      <w:r>
        <w:t xml:space="preserve"> приказа министерства энергетики и жилищно-коммунального хозяйства Самарской области от 17.12.2015 N 662 изложить в редакции согласно </w:t>
      </w:r>
      <w:hyperlink w:anchor="P569" w:history="1">
        <w:r>
          <w:rPr>
            <w:color w:val="0000FF"/>
          </w:rPr>
          <w:t>приложению 8</w:t>
        </w:r>
      </w:hyperlink>
      <w:r>
        <w:t xml:space="preserve"> к настоящему Приказу.</w:t>
      </w:r>
    </w:p>
    <w:p w:rsidR="00EF45CC" w:rsidRDefault="00EF45CC">
      <w:pPr>
        <w:pStyle w:val="ConsPlusNormal"/>
        <w:spacing w:before="240"/>
        <w:ind w:firstLine="540"/>
        <w:jc w:val="both"/>
      </w:pPr>
      <w:r>
        <w:t xml:space="preserve">9. </w:t>
      </w:r>
      <w:proofErr w:type="gramStart"/>
      <w:r>
        <w:t xml:space="preserve">В связи с корректировкой долгосрочных тарифов на горячую воду, поставляемую потребителям АО "ГУ ЖКХ", муниципальный район Кинельский, с. Бобровка, п. Октябрьский, в/г N 2, в открытой системе теплоснабжения (горячего водоснабжения) на 2017 и 2018 годы </w:t>
      </w:r>
      <w:hyperlink r:id="rId19" w:history="1">
        <w:r>
          <w:rPr>
            <w:color w:val="0000FF"/>
          </w:rPr>
          <w:t>приложение 31</w:t>
        </w:r>
      </w:hyperlink>
      <w:r>
        <w:t xml:space="preserve"> приказа министерства энергетики и жилищно-коммунального хозяйства Самарской области от 17.12.2015 N 662 изложить в редакции согласно </w:t>
      </w:r>
      <w:hyperlink w:anchor="P644" w:history="1">
        <w:r>
          <w:rPr>
            <w:color w:val="0000FF"/>
          </w:rPr>
          <w:t>приложению 9</w:t>
        </w:r>
      </w:hyperlink>
      <w:r>
        <w:t xml:space="preserve"> к настоящему Приказу.</w:t>
      </w:r>
      <w:proofErr w:type="gramEnd"/>
    </w:p>
    <w:p w:rsidR="00EF45CC" w:rsidRDefault="00EF45CC">
      <w:pPr>
        <w:pStyle w:val="ConsPlusNormal"/>
        <w:spacing w:before="240"/>
        <w:ind w:firstLine="540"/>
        <w:jc w:val="both"/>
      </w:pPr>
      <w:r>
        <w:t xml:space="preserve">10. </w:t>
      </w:r>
      <w:proofErr w:type="gramStart"/>
      <w:r>
        <w:t>Контроль за</w:t>
      </w:r>
      <w:proofErr w:type="gramEnd"/>
      <w:r>
        <w:t xml:space="preserve"> выполнением настоящего Приказа возложить на руководителя департамента регулирования тарифов министерства энергетики и жилищно-коммунального хозяйства Самарской области (Гаршину).</w:t>
      </w:r>
    </w:p>
    <w:p w:rsidR="00EF45CC" w:rsidRDefault="00EF45CC">
      <w:pPr>
        <w:pStyle w:val="ConsPlusNormal"/>
        <w:spacing w:before="240"/>
        <w:ind w:firstLine="540"/>
        <w:jc w:val="both"/>
      </w:pPr>
      <w:r>
        <w:t>11. Опубликовать настоящий Приказ в средствах массовой информации.</w:t>
      </w:r>
    </w:p>
    <w:p w:rsidR="00EF45CC" w:rsidRDefault="00EF45CC">
      <w:pPr>
        <w:pStyle w:val="ConsPlusNormal"/>
        <w:spacing w:before="240"/>
        <w:ind w:firstLine="540"/>
        <w:jc w:val="both"/>
      </w:pPr>
      <w:r>
        <w:t>12. Настоящий Приказ вступает в силу с 01.01.2017.</w:t>
      </w:r>
    </w:p>
    <w:p w:rsidR="00EF45CC" w:rsidRDefault="00EF45CC">
      <w:pPr>
        <w:pStyle w:val="ConsPlusNormal"/>
        <w:jc w:val="both"/>
      </w:pPr>
    </w:p>
    <w:p w:rsidR="00EF45CC" w:rsidRDefault="00EF45CC">
      <w:pPr>
        <w:pStyle w:val="ConsPlusNormal"/>
        <w:jc w:val="right"/>
      </w:pPr>
      <w:r>
        <w:t>Заместитель председателя</w:t>
      </w:r>
    </w:p>
    <w:p w:rsidR="00EF45CC" w:rsidRDefault="00EF45CC">
      <w:pPr>
        <w:pStyle w:val="ConsPlusNormal"/>
        <w:jc w:val="right"/>
      </w:pPr>
      <w:r>
        <w:t>Правительства Самарской области - министр</w:t>
      </w:r>
    </w:p>
    <w:p w:rsidR="00EF45CC" w:rsidRDefault="00EF45CC">
      <w:pPr>
        <w:pStyle w:val="ConsPlusNormal"/>
        <w:jc w:val="right"/>
      </w:pPr>
      <w:r>
        <w:t>С.А.КРАЙНЕВ</w:t>
      </w:r>
    </w:p>
    <w:p w:rsidR="00EF45CC" w:rsidRDefault="00EF45CC">
      <w:pPr>
        <w:pStyle w:val="ConsPlusNormal"/>
        <w:jc w:val="both"/>
      </w:pPr>
    </w:p>
    <w:p w:rsidR="00EF45CC" w:rsidRDefault="00EF45CC">
      <w:pPr>
        <w:pStyle w:val="ConsPlusNormal"/>
        <w:jc w:val="both"/>
      </w:pPr>
    </w:p>
    <w:p w:rsidR="00EF45CC" w:rsidRDefault="00EF45CC">
      <w:pPr>
        <w:pStyle w:val="ConsPlusNormal"/>
        <w:jc w:val="both"/>
      </w:pPr>
    </w:p>
    <w:p w:rsidR="00EF45CC" w:rsidRDefault="00EF45CC">
      <w:pPr>
        <w:pStyle w:val="ConsPlusNormal"/>
        <w:jc w:val="both"/>
      </w:pPr>
    </w:p>
    <w:p w:rsidR="00EF45CC" w:rsidRDefault="00EF45CC">
      <w:pPr>
        <w:pStyle w:val="ConsPlusNormal"/>
        <w:jc w:val="both"/>
      </w:pPr>
    </w:p>
    <w:p w:rsidR="00EF45CC" w:rsidRDefault="00EF45CC">
      <w:pPr>
        <w:pStyle w:val="ConsPlusNormal"/>
        <w:jc w:val="right"/>
        <w:outlineLvl w:val="0"/>
      </w:pPr>
      <w:r>
        <w:t>Приложение 1</w:t>
      </w:r>
    </w:p>
    <w:p w:rsidR="00EF45CC" w:rsidRDefault="00EF45CC">
      <w:pPr>
        <w:pStyle w:val="ConsPlusNormal"/>
        <w:jc w:val="right"/>
      </w:pPr>
      <w:r>
        <w:t>к Приказу</w:t>
      </w:r>
    </w:p>
    <w:p w:rsidR="00EF45CC" w:rsidRDefault="00EF45CC">
      <w:pPr>
        <w:pStyle w:val="ConsPlusNormal"/>
        <w:jc w:val="right"/>
      </w:pPr>
      <w:r>
        <w:lastRenderedPageBreak/>
        <w:t>министерства энергетики и</w:t>
      </w:r>
    </w:p>
    <w:p w:rsidR="00EF45CC" w:rsidRDefault="00EF45CC">
      <w:pPr>
        <w:pStyle w:val="ConsPlusNormal"/>
        <w:jc w:val="right"/>
      </w:pPr>
      <w:r>
        <w:t>жилищно-коммунального хозяйства</w:t>
      </w:r>
    </w:p>
    <w:p w:rsidR="00EF45CC" w:rsidRDefault="00EF45CC">
      <w:pPr>
        <w:pStyle w:val="ConsPlusNormal"/>
        <w:jc w:val="right"/>
      </w:pPr>
      <w:r>
        <w:t>Самарской области</w:t>
      </w:r>
    </w:p>
    <w:p w:rsidR="00EF45CC" w:rsidRDefault="00EF45CC">
      <w:pPr>
        <w:pStyle w:val="ConsPlusNormal"/>
        <w:jc w:val="right"/>
      </w:pPr>
      <w:r>
        <w:t>от 19 декабря 2016 г. N 749</w:t>
      </w:r>
    </w:p>
    <w:p w:rsidR="00EF45CC" w:rsidRDefault="00EF45CC">
      <w:pPr>
        <w:pStyle w:val="ConsPlusNormal"/>
        <w:jc w:val="both"/>
      </w:pPr>
    </w:p>
    <w:p w:rsidR="00EF45CC" w:rsidRDefault="00EF45CC">
      <w:pPr>
        <w:pStyle w:val="ConsPlusTitle"/>
        <w:jc w:val="center"/>
      </w:pPr>
      <w:bookmarkStart w:id="0" w:name="P39"/>
      <w:bookmarkEnd w:id="0"/>
      <w:r>
        <w:t>ТАРИФЫ</w:t>
      </w:r>
    </w:p>
    <w:p w:rsidR="00EF45CC" w:rsidRDefault="00EF45CC">
      <w:pPr>
        <w:pStyle w:val="ConsPlusTitle"/>
        <w:jc w:val="center"/>
      </w:pPr>
      <w:r>
        <w:t>НА ГОРЯЧУЮ ВОДУ, ПОСТАВЛЯЕМУЮ ПОТРЕБИТЕЛЯМ АО "ГУ ЖКХ",</w:t>
      </w:r>
    </w:p>
    <w:p w:rsidR="00EF45CC" w:rsidRDefault="00EF45CC">
      <w:pPr>
        <w:pStyle w:val="ConsPlusTitle"/>
        <w:jc w:val="center"/>
      </w:pPr>
      <w:r>
        <w:t xml:space="preserve">ГОРОДСКОЙ ОКРУГ СЫЗРАНЬ, УЛ. ДАЛЬНЕВОСТОЧНАЯ, В </w:t>
      </w:r>
      <w:proofErr w:type="gramStart"/>
      <w:r>
        <w:t>ОТКРЫТОЙ</w:t>
      </w:r>
      <w:proofErr w:type="gramEnd"/>
    </w:p>
    <w:p w:rsidR="00EF45CC" w:rsidRDefault="00EF45CC">
      <w:pPr>
        <w:pStyle w:val="ConsPlusTitle"/>
        <w:jc w:val="center"/>
      </w:pPr>
      <w:r>
        <w:t>СИСТЕМЕ ТЕПЛОСНАБЖЕНИЯ (ГОРЯЧЕГО ВОДОСНАБЖЕНИЯ)</w:t>
      </w:r>
    </w:p>
    <w:p w:rsidR="00EF45CC" w:rsidRDefault="00EF45C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984"/>
        <w:gridCol w:w="1757"/>
        <w:gridCol w:w="1701"/>
        <w:gridCol w:w="1988"/>
      </w:tblGrid>
      <w:tr w:rsidR="00EF45CC">
        <w:tc>
          <w:tcPr>
            <w:tcW w:w="680" w:type="dxa"/>
            <w:vMerge w:val="restart"/>
          </w:tcPr>
          <w:p w:rsidR="00EF45CC" w:rsidRDefault="00EF45CC">
            <w:pPr>
              <w:pStyle w:val="ConsPlusNormal"/>
              <w:jc w:val="center"/>
            </w:pPr>
            <w:r>
              <w:t xml:space="preserve">N </w:t>
            </w:r>
            <w:proofErr w:type="gramStart"/>
            <w:r>
              <w:t>п</w:t>
            </w:r>
            <w:proofErr w:type="gramEnd"/>
            <w:r>
              <w:t>/п</w:t>
            </w:r>
          </w:p>
        </w:tc>
        <w:tc>
          <w:tcPr>
            <w:tcW w:w="1984" w:type="dxa"/>
            <w:vMerge w:val="restart"/>
          </w:tcPr>
          <w:p w:rsidR="00EF45CC" w:rsidRDefault="00EF45CC">
            <w:pPr>
              <w:pStyle w:val="ConsPlusNormal"/>
              <w:jc w:val="center"/>
            </w:pPr>
            <w:r>
              <w:t>Наименование регулируемой организации</w:t>
            </w:r>
          </w:p>
        </w:tc>
        <w:tc>
          <w:tcPr>
            <w:tcW w:w="1757" w:type="dxa"/>
            <w:vMerge w:val="restart"/>
          </w:tcPr>
          <w:p w:rsidR="00EF45CC" w:rsidRDefault="00EF45CC">
            <w:pPr>
              <w:pStyle w:val="ConsPlusNormal"/>
              <w:jc w:val="center"/>
            </w:pPr>
            <w:r>
              <w:t>Год (период)</w:t>
            </w:r>
          </w:p>
        </w:tc>
        <w:tc>
          <w:tcPr>
            <w:tcW w:w="1701" w:type="dxa"/>
            <w:vMerge w:val="restart"/>
          </w:tcPr>
          <w:p w:rsidR="00EF45CC" w:rsidRDefault="00EF45CC">
            <w:pPr>
              <w:pStyle w:val="ConsPlusNormal"/>
              <w:jc w:val="center"/>
            </w:pPr>
            <w:r>
              <w:t xml:space="preserve">Компонент на теплоноситель </w:t>
            </w:r>
            <w:hyperlink w:anchor="P100" w:history="1">
              <w:r>
                <w:rPr>
                  <w:color w:val="0000FF"/>
                </w:rPr>
                <w:t>&lt;*&gt;</w:t>
              </w:r>
            </w:hyperlink>
            <w:r>
              <w:t>, руб./куб. м</w:t>
            </w:r>
          </w:p>
        </w:tc>
        <w:tc>
          <w:tcPr>
            <w:tcW w:w="1988" w:type="dxa"/>
          </w:tcPr>
          <w:p w:rsidR="00EF45CC" w:rsidRDefault="00EF45CC">
            <w:pPr>
              <w:pStyle w:val="ConsPlusNormal"/>
              <w:jc w:val="center"/>
            </w:pPr>
            <w:r>
              <w:t>Компонент на тепловую энергию</w:t>
            </w:r>
          </w:p>
        </w:tc>
      </w:tr>
      <w:tr w:rsidR="00EF45CC">
        <w:tc>
          <w:tcPr>
            <w:tcW w:w="680" w:type="dxa"/>
            <w:vMerge/>
          </w:tcPr>
          <w:p w:rsidR="00EF45CC" w:rsidRDefault="00EF45CC"/>
        </w:tc>
        <w:tc>
          <w:tcPr>
            <w:tcW w:w="1984" w:type="dxa"/>
            <w:vMerge/>
          </w:tcPr>
          <w:p w:rsidR="00EF45CC" w:rsidRDefault="00EF45CC"/>
        </w:tc>
        <w:tc>
          <w:tcPr>
            <w:tcW w:w="1757" w:type="dxa"/>
            <w:vMerge/>
          </w:tcPr>
          <w:p w:rsidR="00EF45CC" w:rsidRDefault="00EF45CC"/>
        </w:tc>
        <w:tc>
          <w:tcPr>
            <w:tcW w:w="1701" w:type="dxa"/>
            <w:vMerge/>
          </w:tcPr>
          <w:p w:rsidR="00EF45CC" w:rsidRDefault="00EF45CC"/>
        </w:tc>
        <w:tc>
          <w:tcPr>
            <w:tcW w:w="1988" w:type="dxa"/>
          </w:tcPr>
          <w:p w:rsidR="00EF45CC" w:rsidRDefault="00EF45CC">
            <w:pPr>
              <w:pStyle w:val="ConsPlusNormal"/>
              <w:jc w:val="center"/>
            </w:pPr>
            <w:r>
              <w:t>Одноставочный, руб./Гкал</w:t>
            </w:r>
          </w:p>
        </w:tc>
      </w:tr>
      <w:tr w:rsidR="00EF45CC">
        <w:tc>
          <w:tcPr>
            <w:tcW w:w="8110" w:type="dxa"/>
            <w:gridSpan w:val="5"/>
          </w:tcPr>
          <w:p w:rsidR="00EF45CC" w:rsidRDefault="00EF45CC">
            <w:pPr>
              <w:pStyle w:val="ConsPlusNormal"/>
              <w:jc w:val="center"/>
              <w:outlineLvl w:val="1"/>
            </w:pPr>
            <w:r>
              <w:t>Для потребителей (без НДС)</w:t>
            </w:r>
          </w:p>
        </w:tc>
      </w:tr>
      <w:tr w:rsidR="00EF45CC">
        <w:tc>
          <w:tcPr>
            <w:tcW w:w="680" w:type="dxa"/>
            <w:vMerge w:val="restart"/>
          </w:tcPr>
          <w:p w:rsidR="00EF45CC" w:rsidRDefault="00EF45CC">
            <w:pPr>
              <w:pStyle w:val="ConsPlusNormal"/>
              <w:jc w:val="center"/>
            </w:pPr>
            <w:r>
              <w:t>1.</w:t>
            </w:r>
          </w:p>
        </w:tc>
        <w:tc>
          <w:tcPr>
            <w:tcW w:w="1984" w:type="dxa"/>
            <w:vMerge w:val="restart"/>
          </w:tcPr>
          <w:p w:rsidR="00EF45CC" w:rsidRDefault="00EF45CC">
            <w:pPr>
              <w:pStyle w:val="ConsPlusNormal"/>
              <w:jc w:val="center"/>
            </w:pPr>
            <w:r>
              <w:t>АО "ГУ ЖКХ"</w:t>
            </w:r>
          </w:p>
        </w:tc>
        <w:tc>
          <w:tcPr>
            <w:tcW w:w="1757" w:type="dxa"/>
          </w:tcPr>
          <w:p w:rsidR="00EF45CC" w:rsidRDefault="00EF45CC">
            <w:pPr>
              <w:pStyle w:val="ConsPlusNormal"/>
              <w:jc w:val="center"/>
            </w:pPr>
            <w:r>
              <w:t>с 01.01.2016 по 30.06.2016</w:t>
            </w:r>
          </w:p>
        </w:tc>
        <w:tc>
          <w:tcPr>
            <w:tcW w:w="1701" w:type="dxa"/>
          </w:tcPr>
          <w:p w:rsidR="00EF45CC" w:rsidRDefault="00EF45CC">
            <w:pPr>
              <w:pStyle w:val="ConsPlusNormal"/>
              <w:jc w:val="center"/>
            </w:pPr>
            <w:r>
              <w:t>20,94</w:t>
            </w:r>
          </w:p>
        </w:tc>
        <w:tc>
          <w:tcPr>
            <w:tcW w:w="1988" w:type="dxa"/>
          </w:tcPr>
          <w:p w:rsidR="00EF45CC" w:rsidRDefault="00EF45CC">
            <w:pPr>
              <w:pStyle w:val="ConsPlusNormal"/>
              <w:jc w:val="center"/>
            </w:pPr>
            <w:r>
              <w:t>2261</w:t>
            </w:r>
          </w:p>
        </w:tc>
      </w:tr>
      <w:tr w:rsidR="00EF45CC">
        <w:tc>
          <w:tcPr>
            <w:tcW w:w="680" w:type="dxa"/>
            <w:vMerge/>
          </w:tcPr>
          <w:p w:rsidR="00EF45CC" w:rsidRDefault="00EF45CC"/>
        </w:tc>
        <w:tc>
          <w:tcPr>
            <w:tcW w:w="1984" w:type="dxa"/>
            <w:vMerge/>
          </w:tcPr>
          <w:p w:rsidR="00EF45CC" w:rsidRDefault="00EF45CC"/>
        </w:tc>
        <w:tc>
          <w:tcPr>
            <w:tcW w:w="1757" w:type="dxa"/>
          </w:tcPr>
          <w:p w:rsidR="00EF45CC" w:rsidRDefault="00EF45CC">
            <w:pPr>
              <w:pStyle w:val="ConsPlusNormal"/>
              <w:jc w:val="center"/>
            </w:pPr>
            <w:r>
              <w:t>с 01.07.2016 до 31.12.2016</w:t>
            </w:r>
          </w:p>
        </w:tc>
        <w:tc>
          <w:tcPr>
            <w:tcW w:w="1701" w:type="dxa"/>
          </w:tcPr>
          <w:p w:rsidR="00EF45CC" w:rsidRDefault="00EF45CC">
            <w:pPr>
              <w:pStyle w:val="ConsPlusNormal"/>
              <w:jc w:val="center"/>
            </w:pPr>
            <w:r>
              <w:t>21,65</w:t>
            </w:r>
          </w:p>
        </w:tc>
        <w:tc>
          <w:tcPr>
            <w:tcW w:w="1988" w:type="dxa"/>
          </w:tcPr>
          <w:p w:rsidR="00EF45CC" w:rsidRDefault="00EF45CC">
            <w:pPr>
              <w:pStyle w:val="ConsPlusNormal"/>
              <w:jc w:val="center"/>
            </w:pPr>
            <w:r>
              <w:t>2338</w:t>
            </w:r>
          </w:p>
        </w:tc>
      </w:tr>
      <w:tr w:rsidR="00EF45CC">
        <w:tc>
          <w:tcPr>
            <w:tcW w:w="680" w:type="dxa"/>
            <w:vMerge w:val="restart"/>
          </w:tcPr>
          <w:p w:rsidR="00EF45CC" w:rsidRDefault="00EF45CC">
            <w:pPr>
              <w:pStyle w:val="ConsPlusNormal"/>
              <w:jc w:val="center"/>
            </w:pPr>
            <w:r>
              <w:t>2.</w:t>
            </w:r>
          </w:p>
        </w:tc>
        <w:tc>
          <w:tcPr>
            <w:tcW w:w="1984" w:type="dxa"/>
            <w:vMerge/>
          </w:tcPr>
          <w:p w:rsidR="00EF45CC" w:rsidRDefault="00EF45CC"/>
        </w:tc>
        <w:tc>
          <w:tcPr>
            <w:tcW w:w="1757" w:type="dxa"/>
          </w:tcPr>
          <w:p w:rsidR="00EF45CC" w:rsidRDefault="00EF45CC">
            <w:pPr>
              <w:pStyle w:val="ConsPlusNormal"/>
              <w:jc w:val="center"/>
            </w:pPr>
            <w:r>
              <w:t>с 01.01.2017 по 30.06.2017</w:t>
            </w:r>
          </w:p>
        </w:tc>
        <w:tc>
          <w:tcPr>
            <w:tcW w:w="1701" w:type="dxa"/>
          </w:tcPr>
          <w:p w:rsidR="00EF45CC" w:rsidRDefault="00EF45CC">
            <w:pPr>
              <w:pStyle w:val="ConsPlusNormal"/>
              <w:jc w:val="center"/>
            </w:pPr>
            <w:r>
              <w:t>21,65</w:t>
            </w:r>
          </w:p>
        </w:tc>
        <w:tc>
          <w:tcPr>
            <w:tcW w:w="1988" w:type="dxa"/>
          </w:tcPr>
          <w:p w:rsidR="00EF45CC" w:rsidRDefault="00EF45CC">
            <w:pPr>
              <w:pStyle w:val="ConsPlusNormal"/>
              <w:jc w:val="center"/>
            </w:pPr>
            <w:r>
              <w:t>2338</w:t>
            </w:r>
          </w:p>
        </w:tc>
      </w:tr>
      <w:tr w:rsidR="00EF45CC">
        <w:tc>
          <w:tcPr>
            <w:tcW w:w="680" w:type="dxa"/>
            <w:vMerge/>
          </w:tcPr>
          <w:p w:rsidR="00EF45CC" w:rsidRDefault="00EF45CC"/>
        </w:tc>
        <w:tc>
          <w:tcPr>
            <w:tcW w:w="1984" w:type="dxa"/>
            <w:vMerge/>
          </w:tcPr>
          <w:p w:rsidR="00EF45CC" w:rsidRDefault="00EF45CC"/>
        </w:tc>
        <w:tc>
          <w:tcPr>
            <w:tcW w:w="1757" w:type="dxa"/>
          </w:tcPr>
          <w:p w:rsidR="00EF45CC" w:rsidRDefault="00EF45CC">
            <w:pPr>
              <w:pStyle w:val="ConsPlusNormal"/>
              <w:jc w:val="center"/>
            </w:pPr>
            <w:r>
              <w:t>с 01.07.2017 до 31.12.2017</w:t>
            </w:r>
          </w:p>
        </w:tc>
        <w:tc>
          <w:tcPr>
            <w:tcW w:w="1701" w:type="dxa"/>
          </w:tcPr>
          <w:p w:rsidR="00EF45CC" w:rsidRDefault="00EF45CC">
            <w:pPr>
              <w:pStyle w:val="ConsPlusNormal"/>
              <w:jc w:val="center"/>
            </w:pPr>
            <w:r>
              <w:t>22,97</w:t>
            </w:r>
          </w:p>
        </w:tc>
        <w:tc>
          <w:tcPr>
            <w:tcW w:w="1988" w:type="dxa"/>
          </w:tcPr>
          <w:p w:rsidR="00EF45CC" w:rsidRDefault="00EF45CC">
            <w:pPr>
              <w:pStyle w:val="ConsPlusNormal"/>
              <w:jc w:val="center"/>
            </w:pPr>
            <w:r>
              <w:t>2410</w:t>
            </w:r>
          </w:p>
        </w:tc>
      </w:tr>
      <w:tr w:rsidR="00EF45CC">
        <w:tc>
          <w:tcPr>
            <w:tcW w:w="680" w:type="dxa"/>
            <w:vMerge w:val="restart"/>
          </w:tcPr>
          <w:p w:rsidR="00EF45CC" w:rsidRDefault="00EF45CC">
            <w:pPr>
              <w:pStyle w:val="ConsPlusNormal"/>
              <w:jc w:val="center"/>
            </w:pPr>
            <w:r>
              <w:t>3.</w:t>
            </w:r>
          </w:p>
        </w:tc>
        <w:tc>
          <w:tcPr>
            <w:tcW w:w="1984" w:type="dxa"/>
            <w:vMerge/>
          </w:tcPr>
          <w:p w:rsidR="00EF45CC" w:rsidRDefault="00EF45CC"/>
        </w:tc>
        <w:tc>
          <w:tcPr>
            <w:tcW w:w="1757" w:type="dxa"/>
          </w:tcPr>
          <w:p w:rsidR="00EF45CC" w:rsidRDefault="00EF45CC">
            <w:pPr>
              <w:pStyle w:val="ConsPlusNormal"/>
              <w:jc w:val="center"/>
            </w:pPr>
            <w:r>
              <w:t>с 01.01.2018 по 30.06.2018</w:t>
            </w:r>
          </w:p>
        </w:tc>
        <w:tc>
          <w:tcPr>
            <w:tcW w:w="1701" w:type="dxa"/>
          </w:tcPr>
          <w:p w:rsidR="00EF45CC" w:rsidRDefault="00EF45CC">
            <w:pPr>
              <w:pStyle w:val="ConsPlusNormal"/>
              <w:jc w:val="center"/>
            </w:pPr>
            <w:r>
              <w:t>22,97</w:t>
            </w:r>
          </w:p>
        </w:tc>
        <w:tc>
          <w:tcPr>
            <w:tcW w:w="1988" w:type="dxa"/>
          </w:tcPr>
          <w:p w:rsidR="00EF45CC" w:rsidRDefault="00EF45CC">
            <w:pPr>
              <w:pStyle w:val="ConsPlusNormal"/>
              <w:jc w:val="center"/>
            </w:pPr>
            <w:r>
              <w:t>2410</w:t>
            </w:r>
          </w:p>
        </w:tc>
      </w:tr>
      <w:tr w:rsidR="00EF45CC">
        <w:tc>
          <w:tcPr>
            <w:tcW w:w="680" w:type="dxa"/>
            <w:vMerge/>
          </w:tcPr>
          <w:p w:rsidR="00EF45CC" w:rsidRDefault="00EF45CC"/>
        </w:tc>
        <w:tc>
          <w:tcPr>
            <w:tcW w:w="1984" w:type="dxa"/>
            <w:vMerge/>
          </w:tcPr>
          <w:p w:rsidR="00EF45CC" w:rsidRDefault="00EF45CC"/>
        </w:tc>
        <w:tc>
          <w:tcPr>
            <w:tcW w:w="1757" w:type="dxa"/>
          </w:tcPr>
          <w:p w:rsidR="00EF45CC" w:rsidRDefault="00EF45CC">
            <w:pPr>
              <w:pStyle w:val="ConsPlusNormal"/>
              <w:jc w:val="center"/>
            </w:pPr>
            <w:r>
              <w:t>с 01.07.2018 до 31.12.2018</w:t>
            </w:r>
          </w:p>
        </w:tc>
        <w:tc>
          <w:tcPr>
            <w:tcW w:w="1701" w:type="dxa"/>
          </w:tcPr>
          <w:p w:rsidR="00EF45CC" w:rsidRDefault="00EF45CC">
            <w:pPr>
              <w:pStyle w:val="ConsPlusNormal"/>
              <w:jc w:val="center"/>
            </w:pPr>
            <w:r>
              <w:t>23,94</w:t>
            </w:r>
          </w:p>
        </w:tc>
        <w:tc>
          <w:tcPr>
            <w:tcW w:w="1988" w:type="dxa"/>
          </w:tcPr>
          <w:p w:rsidR="00EF45CC" w:rsidRDefault="00EF45CC">
            <w:pPr>
              <w:pStyle w:val="ConsPlusNormal"/>
              <w:jc w:val="center"/>
            </w:pPr>
            <w:r>
              <w:t>2499</w:t>
            </w:r>
          </w:p>
        </w:tc>
      </w:tr>
      <w:tr w:rsidR="00EF45CC">
        <w:tc>
          <w:tcPr>
            <w:tcW w:w="8110" w:type="dxa"/>
            <w:gridSpan w:val="5"/>
          </w:tcPr>
          <w:p w:rsidR="00EF45CC" w:rsidRDefault="00EF45CC">
            <w:pPr>
              <w:pStyle w:val="ConsPlusNormal"/>
              <w:jc w:val="center"/>
              <w:outlineLvl w:val="1"/>
            </w:pPr>
            <w:r>
              <w:t xml:space="preserve">Население (с учетом НДС) </w:t>
            </w:r>
            <w:hyperlink w:anchor="P101" w:history="1">
              <w:r>
                <w:rPr>
                  <w:color w:val="0000FF"/>
                </w:rPr>
                <w:t>&lt;**&gt;</w:t>
              </w:r>
            </w:hyperlink>
          </w:p>
        </w:tc>
      </w:tr>
      <w:tr w:rsidR="00EF45CC">
        <w:tc>
          <w:tcPr>
            <w:tcW w:w="680" w:type="dxa"/>
            <w:vMerge w:val="restart"/>
          </w:tcPr>
          <w:p w:rsidR="00EF45CC" w:rsidRDefault="00EF45CC">
            <w:pPr>
              <w:pStyle w:val="ConsPlusNormal"/>
              <w:jc w:val="center"/>
            </w:pPr>
            <w:r>
              <w:t>4.</w:t>
            </w:r>
          </w:p>
        </w:tc>
        <w:tc>
          <w:tcPr>
            <w:tcW w:w="1984" w:type="dxa"/>
            <w:vMerge w:val="restart"/>
          </w:tcPr>
          <w:p w:rsidR="00EF45CC" w:rsidRDefault="00EF45CC">
            <w:pPr>
              <w:pStyle w:val="ConsPlusNormal"/>
              <w:jc w:val="center"/>
            </w:pPr>
            <w:r>
              <w:t>АО "ГУ ЖКХ"</w:t>
            </w:r>
          </w:p>
        </w:tc>
        <w:tc>
          <w:tcPr>
            <w:tcW w:w="1757" w:type="dxa"/>
          </w:tcPr>
          <w:p w:rsidR="00EF45CC" w:rsidRDefault="00EF45CC">
            <w:pPr>
              <w:pStyle w:val="ConsPlusNormal"/>
              <w:jc w:val="center"/>
            </w:pPr>
            <w:r>
              <w:t>с 01.01.2016 по 30.06.2016</w:t>
            </w:r>
          </w:p>
        </w:tc>
        <w:tc>
          <w:tcPr>
            <w:tcW w:w="1701" w:type="dxa"/>
          </w:tcPr>
          <w:p w:rsidR="00EF45CC" w:rsidRDefault="00EF45CC">
            <w:pPr>
              <w:pStyle w:val="ConsPlusNormal"/>
              <w:jc w:val="center"/>
            </w:pPr>
            <w:r>
              <w:t>-</w:t>
            </w:r>
          </w:p>
        </w:tc>
        <w:tc>
          <w:tcPr>
            <w:tcW w:w="1988" w:type="dxa"/>
          </w:tcPr>
          <w:p w:rsidR="00EF45CC" w:rsidRDefault="00EF45CC">
            <w:pPr>
              <w:pStyle w:val="ConsPlusNormal"/>
              <w:jc w:val="center"/>
            </w:pPr>
            <w:r>
              <w:t>-</w:t>
            </w:r>
          </w:p>
        </w:tc>
      </w:tr>
      <w:tr w:rsidR="00EF45CC">
        <w:tc>
          <w:tcPr>
            <w:tcW w:w="680" w:type="dxa"/>
            <w:vMerge/>
          </w:tcPr>
          <w:p w:rsidR="00EF45CC" w:rsidRDefault="00EF45CC"/>
        </w:tc>
        <w:tc>
          <w:tcPr>
            <w:tcW w:w="1984" w:type="dxa"/>
            <w:vMerge/>
          </w:tcPr>
          <w:p w:rsidR="00EF45CC" w:rsidRDefault="00EF45CC"/>
        </w:tc>
        <w:tc>
          <w:tcPr>
            <w:tcW w:w="1757" w:type="dxa"/>
          </w:tcPr>
          <w:p w:rsidR="00EF45CC" w:rsidRDefault="00EF45CC">
            <w:pPr>
              <w:pStyle w:val="ConsPlusNormal"/>
              <w:jc w:val="center"/>
            </w:pPr>
            <w:r>
              <w:t>с 01.07.2016 до 31.12.2016</w:t>
            </w:r>
          </w:p>
        </w:tc>
        <w:tc>
          <w:tcPr>
            <w:tcW w:w="1701" w:type="dxa"/>
          </w:tcPr>
          <w:p w:rsidR="00EF45CC" w:rsidRDefault="00EF45CC">
            <w:pPr>
              <w:pStyle w:val="ConsPlusNormal"/>
              <w:jc w:val="center"/>
            </w:pPr>
            <w:r>
              <w:t>-</w:t>
            </w:r>
          </w:p>
        </w:tc>
        <w:tc>
          <w:tcPr>
            <w:tcW w:w="1988" w:type="dxa"/>
          </w:tcPr>
          <w:p w:rsidR="00EF45CC" w:rsidRDefault="00EF45CC">
            <w:pPr>
              <w:pStyle w:val="ConsPlusNormal"/>
              <w:jc w:val="center"/>
            </w:pPr>
            <w:r>
              <w:t>-</w:t>
            </w:r>
          </w:p>
        </w:tc>
      </w:tr>
      <w:tr w:rsidR="00EF45CC">
        <w:tc>
          <w:tcPr>
            <w:tcW w:w="680" w:type="dxa"/>
            <w:vMerge w:val="restart"/>
          </w:tcPr>
          <w:p w:rsidR="00EF45CC" w:rsidRDefault="00EF45CC">
            <w:pPr>
              <w:pStyle w:val="ConsPlusNormal"/>
              <w:jc w:val="center"/>
            </w:pPr>
            <w:r>
              <w:t>5.</w:t>
            </w:r>
          </w:p>
        </w:tc>
        <w:tc>
          <w:tcPr>
            <w:tcW w:w="1984" w:type="dxa"/>
            <w:vMerge/>
          </w:tcPr>
          <w:p w:rsidR="00EF45CC" w:rsidRDefault="00EF45CC"/>
        </w:tc>
        <w:tc>
          <w:tcPr>
            <w:tcW w:w="1757" w:type="dxa"/>
          </w:tcPr>
          <w:p w:rsidR="00EF45CC" w:rsidRDefault="00EF45CC">
            <w:pPr>
              <w:pStyle w:val="ConsPlusNormal"/>
              <w:jc w:val="center"/>
            </w:pPr>
            <w:r>
              <w:t>с 01.01.2017 по 30.06.2017</w:t>
            </w:r>
          </w:p>
        </w:tc>
        <w:tc>
          <w:tcPr>
            <w:tcW w:w="1701" w:type="dxa"/>
          </w:tcPr>
          <w:p w:rsidR="00EF45CC" w:rsidRDefault="00EF45CC">
            <w:pPr>
              <w:pStyle w:val="ConsPlusNormal"/>
              <w:jc w:val="center"/>
            </w:pPr>
            <w:r>
              <w:t>-</w:t>
            </w:r>
          </w:p>
        </w:tc>
        <w:tc>
          <w:tcPr>
            <w:tcW w:w="1988" w:type="dxa"/>
          </w:tcPr>
          <w:p w:rsidR="00EF45CC" w:rsidRDefault="00EF45CC">
            <w:pPr>
              <w:pStyle w:val="ConsPlusNormal"/>
              <w:jc w:val="center"/>
            </w:pPr>
            <w:r>
              <w:t>-</w:t>
            </w:r>
          </w:p>
        </w:tc>
      </w:tr>
      <w:tr w:rsidR="00EF45CC">
        <w:tc>
          <w:tcPr>
            <w:tcW w:w="680" w:type="dxa"/>
            <w:vMerge/>
          </w:tcPr>
          <w:p w:rsidR="00EF45CC" w:rsidRDefault="00EF45CC"/>
        </w:tc>
        <w:tc>
          <w:tcPr>
            <w:tcW w:w="1984" w:type="dxa"/>
            <w:vMerge/>
          </w:tcPr>
          <w:p w:rsidR="00EF45CC" w:rsidRDefault="00EF45CC"/>
        </w:tc>
        <w:tc>
          <w:tcPr>
            <w:tcW w:w="1757" w:type="dxa"/>
          </w:tcPr>
          <w:p w:rsidR="00EF45CC" w:rsidRDefault="00EF45CC">
            <w:pPr>
              <w:pStyle w:val="ConsPlusNormal"/>
              <w:jc w:val="center"/>
            </w:pPr>
            <w:r>
              <w:t>с 01.07.2017 до 31.12.2017</w:t>
            </w:r>
          </w:p>
        </w:tc>
        <w:tc>
          <w:tcPr>
            <w:tcW w:w="1701" w:type="dxa"/>
          </w:tcPr>
          <w:p w:rsidR="00EF45CC" w:rsidRDefault="00EF45CC">
            <w:pPr>
              <w:pStyle w:val="ConsPlusNormal"/>
              <w:jc w:val="center"/>
            </w:pPr>
            <w:r>
              <w:t>-</w:t>
            </w:r>
          </w:p>
        </w:tc>
        <w:tc>
          <w:tcPr>
            <w:tcW w:w="1988" w:type="dxa"/>
          </w:tcPr>
          <w:p w:rsidR="00EF45CC" w:rsidRDefault="00EF45CC">
            <w:pPr>
              <w:pStyle w:val="ConsPlusNormal"/>
              <w:jc w:val="center"/>
            </w:pPr>
            <w:r>
              <w:t>-</w:t>
            </w:r>
          </w:p>
        </w:tc>
      </w:tr>
      <w:tr w:rsidR="00EF45CC">
        <w:tc>
          <w:tcPr>
            <w:tcW w:w="680" w:type="dxa"/>
            <w:vMerge w:val="restart"/>
          </w:tcPr>
          <w:p w:rsidR="00EF45CC" w:rsidRDefault="00EF45CC">
            <w:pPr>
              <w:pStyle w:val="ConsPlusNormal"/>
              <w:jc w:val="center"/>
            </w:pPr>
            <w:r>
              <w:t>6.</w:t>
            </w:r>
          </w:p>
        </w:tc>
        <w:tc>
          <w:tcPr>
            <w:tcW w:w="1984" w:type="dxa"/>
            <w:vMerge/>
          </w:tcPr>
          <w:p w:rsidR="00EF45CC" w:rsidRDefault="00EF45CC"/>
        </w:tc>
        <w:tc>
          <w:tcPr>
            <w:tcW w:w="1757" w:type="dxa"/>
          </w:tcPr>
          <w:p w:rsidR="00EF45CC" w:rsidRDefault="00EF45CC">
            <w:pPr>
              <w:pStyle w:val="ConsPlusNormal"/>
              <w:jc w:val="center"/>
            </w:pPr>
            <w:r>
              <w:t xml:space="preserve">с 01.01.2018 по </w:t>
            </w:r>
            <w:r>
              <w:lastRenderedPageBreak/>
              <w:t>30.06.2018</w:t>
            </w:r>
          </w:p>
        </w:tc>
        <w:tc>
          <w:tcPr>
            <w:tcW w:w="1701" w:type="dxa"/>
          </w:tcPr>
          <w:p w:rsidR="00EF45CC" w:rsidRDefault="00EF45CC">
            <w:pPr>
              <w:pStyle w:val="ConsPlusNormal"/>
              <w:jc w:val="center"/>
            </w:pPr>
            <w:r>
              <w:lastRenderedPageBreak/>
              <w:t>-</w:t>
            </w:r>
          </w:p>
        </w:tc>
        <w:tc>
          <w:tcPr>
            <w:tcW w:w="1988" w:type="dxa"/>
          </w:tcPr>
          <w:p w:rsidR="00EF45CC" w:rsidRDefault="00EF45CC">
            <w:pPr>
              <w:pStyle w:val="ConsPlusNormal"/>
              <w:jc w:val="center"/>
            </w:pPr>
            <w:r>
              <w:t>-</w:t>
            </w:r>
          </w:p>
        </w:tc>
      </w:tr>
      <w:tr w:rsidR="00EF45CC">
        <w:tc>
          <w:tcPr>
            <w:tcW w:w="680" w:type="dxa"/>
            <w:vMerge/>
          </w:tcPr>
          <w:p w:rsidR="00EF45CC" w:rsidRDefault="00EF45CC"/>
        </w:tc>
        <w:tc>
          <w:tcPr>
            <w:tcW w:w="1984" w:type="dxa"/>
            <w:vMerge/>
          </w:tcPr>
          <w:p w:rsidR="00EF45CC" w:rsidRDefault="00EF45CC"/>
        </w:tc>
        <w:tc>
          <w:tcPr>
            <w:tcW w:w="1757" w:type="dxa"/>
          </w:tcPr>
          <w:p w:rsidR="00EF45CC" w:rsidRDefault="00EF45CC">
            <w:pPr>
              <w:pStyle w:val="ConsPlusNormal"/>
              <w:jc w:val="center"/>
            </w:pPr>
            <w:r>
              <w:t>с 01.07.2018 до 31.12.2018</w:t>
            </w:r>
          </w:p>
        </w:tc>
        <w:tc>
          <w:tcPr>
            <w:tcW w:w="1701" w:type="dxa"/>
          </w:tcPr>
          <w:p w:rsidR="00EF45CC" w:rsidRDefault="00EF45CC">
            <w:pPr>
              <w:pStyle w:val="ConsPlusNormal"/>
              <w:jc w:val="center"/>
            </w:pPr>
            <w:r>
              <w:t>-</w:t>
            </w:r>
          </w:p>
        </w:tc>
        <w:tc>
          <w:tcPr>
            <w:tcW w:w="1988" w:type="dxa"/>
          </w:tcPr>
          <w:p w:rsidR="00EF45CC" w:rsidRDefault="00EF45CC">
            <w:pPr>
              <w:pStyle w:val="ConsPlusNormal"/>
              <w:jc w:val="center"/>
            </w:pPr>
            <w:r>
              <w:t>-</w:t>
            </w:r>
          </w:p>
        </w:tc>
      </w:tr>
    </w:tbl>
    <w:p w:rsidR="00EF45CC" w:rsidRDefault="00EF45CC">
      <w:pPr>
        <w:pStyle w:val="ConsPlusNormal"/>
        <w:jc w:val="both"/>
      </w:pPr>
    </w:p>
    <w:p w:rsidR="00EF45CC" w:rsidRDefault="00EF45CC">
      <w:pPr>
        <w:pStyle w:val="ConsPlusNormal"/>
        <w:ind w:firstLine="540"/>
        <w:jc w:val="both"/>
      </w:pPr>
      <w:r>
        <w:t>Примечание. Параметры надежности, качества, энергетической эффективности объектов централизованных систем горячего водоснабжения, устанавливаемые на долгосрочный период регулирования для АО "ГУ ЖКХ", городской округ Сызрань, ул. Дальневосточная, установлены пунктом 2 приказа министерства энергетики и жилищно-коммунального хозяйства Самарской области от 17.12.2015 N 662.</w:t>
      </w:r>
    </w:p>
    <w:p w:rsidR="00EF45CC" w:rsidRDefault="00EF45CC">
      <w:pPr>
        <w:pStyle w:val="ConsPlusNormal"/>
        <w:jc w:val="both"/>
      </w:pPr>
    </w:p>
    <w:p w:rsidR="00EF45CC" w:rsidRDefault="00EF45CC">
      <w:pPr>
        <w:pStyle w:val="ConsPlusNormal"/>
        <w:ind w:firstLine="540"/>
        <w:jc w:val="both"/>
      </w:pPr>
      <w:r>
        <w:t>--------------------------------</w:t>
      </w:r>
    </w:p>
    <w:p w:rsidR="00EF45CC" w:rsidRDefault="00EF45CC">
      <w:pPr>
        <w:pStyle w:val="ConsPlusNormal"/>
        <w:spacing w:before="240"/>
        <w:ind w:firstLine="540"/>
        <w:jc w:val="both"/>
      </w:pPr>
      <w:bookmarkStart w:id="1" w:name="P100"/>
      <w:bookmarkEnd w:id="1"/>
      <w:r>
        <w:t xml:space="preserve">&lt;*&gt; </w:t>
      </w:r>
      <w:hyperlink r:id="rId20" w:history="1">
        <w:r>
          <w:rPr>
            <w:color w:val="0000FF"/>
          </w:rPr>
          <w:t>Приказ</w:t>
        </w:r>
      </w:hyperlink>
      <w:r>
        <w:t xml:space="preserve"> министерства энергетики и жилищно-коммунального хозяйства Самарской области от 01.12.2015 N 512 "Об установлении тарифов в сфере теплоснабжения для потребителей АО "ГУ "ЖКХ".</w:t>
      </w:r>
    </w:p>
    <w:p w:rsidR="00EF45CC" w:rsidRDefault="00EF45CC">
      <w:pPr>
        <w:pStyle w:val="ConsPlusNormal"/>
        <w:spacing w:before="240"/>
        <w:ind w:firstLine="540"/>
        <w:jc w:val="both"/>
      </w:pPr>
      <w:bookmarkStart w:id="2" w:name="P101"/>
      <w:bookmarkEnd w:id="2"/>
      <w:r>
        <w:t xml:space="preserve">&lt;**&gt; Выделяется в целях реализации </w:t>
      </w:r>
      <w:hyperlink r:id="rId21" w:history="1">
        <w:r>
          <w:rPr>
            <w:color w:val="0000FF"/>
          </w:rPr>
          <w:t>пункта 6 статьи 168</w:t>
        </w:r>
      </w:hyperlink>
      <w:r>
        <w:t xml:space="preserve"> Налогового кодекса Российской Федерации (часть вторая).</w:t>
      </w:r>
    </w:p>
    <w:p w:rsidR="00EF45CC" w:rsidRDefault="00EF45CC">
      <w:pPr>
        <w:pStyle w:val="ConsPlusNormal"/>
        <w:jc w:val="both"/>
      </w:pPr>
    </w:p>
    <w:p w:rsidR="00EF45CC" w:rsidRDefault="00EF45CC">
      <w:pPr>
        <w:pStyle w:val="ConsPlusNormal"/>
        <w:jc w:val="both"/>
      </w:pPr>
    </w:p>
    <w:p w:rsidR="00EF45CC" w:rsidRDefault="00EF45CC">
      <w:pPr>
        <w:pStyle w:val="ConsPlusNormal"/>
        <w:jc w:val="both"/>
      </w:pPr>
    </w:p>
    <w:p w:rsidR="00EF45CC" w:rsidRDefault="00EF45CC">
      <w:pPr>
        <w:pStyle w:val="ConsPlusNormal"/>
        <w:jc w:val="both"/>
      </w:pPr>
    </w:p>
    <w:p w:rsidR="00EF45CC" w:rsidRDefault="00EF45CC">
      <w:pPr>
        <w:pStyle w:val="ConsPlusNormal"/>
        <w:jc w:val="both"/>
      </w:pPr>
    </w:p>
    <w:p w:rsidR="00EF45CC" w:rsidRDefault="00EF45CC">
      <w:pPr>
        <w:pStyle w:val="ConsPlusNormal"/>
        <w:jc w:val="right"/>
        <w:outlineLvl w:val="0"/>
      </w:pPr>
      <w:r>
        <w:t>Приложение 2</w:t>
      </w:r>
    </w:p>
    <w:p w:rsidR="00EF45CC" w:rsidRDefault="00EF45CC">
      <w:pPr>
        <w:pStyle w:val="ConsPlusNormal"/>
        <w:jc w:val="right"/>
      </w:pPr>
      <w:r>
        <w:t>к Приказу</w:t>
      </w:r>
    </w:p>
    <w:p w:rsidR="00EF45CC" w:rsidRDefault="00EF45CC">
      <w:pPr>
        <w:pStyle w:val="ConsPlusNormal"/>
        <w:jc w:val="right"/>
      </w:pPr>
      <w:r>
        <w:t>министерства энергетики и</w:t>
      </w:r>
    </w:p>
    <w:p w:rsidR="00EF45CC" w:rsidRDefault="00EF45CC">
      <w:pPr>
        <w:pStyle w:val="ConsPlusNormal"/>
        <w:jc w:val="right"/>
      </w:pPr>
      <w:r>
        <w:t>жилищно-коммунального хозяйства</w:t>
      </w:r>
    </w:p>
    <w:p w:rsidR="00EF45CC" w:rsidRDefault="00EF45CC">
      <w:pPr>
        <w:pStyle w:val="ConsPlusNormal"/>
        <w:jc w:val="right"/>
      </w:pPr>
      <w:r>
        <w:t>Самарской области</w:t>
      </w:r>
    </w:p>
    <w:p w:rsidR="00EF45CC" w:rsidRDefault="00EF45CC">
      <w:pPr>
        <w:pStyle w:val="ConsPlusNormal"/>
        <w:jc w:val="right"/>
      </w:pPr>
      <w:r>
        <w:t>от 19 декабря 2016 г. N 749</w:t>
      </w:r>
    </w:p>
    <w:p w:rsidR="00EF45CC" w:rsidRDefault="00EF45CC">
      <w:pPr>
        <w:pStyle w:val="ConsPlusNormal"/>
        <w:jc w:val="both"/>
      </w:pPr>
    </w:p>
    <w:p w:rsidR="00EF45CC" w:rsidRDefault="00EF45CC">
      <w:pPr>
        <w:pStyle w:val="ConsPlusNormal"/>
        <w:pBdr>
          <w:top w:val="single" w:sz="6" w:space="0" w:color="auto"/>
        </w:pBdr>
        <w:spacing w:before="100" w:after="100"/>
        <w:jc w:val="both"/>
        <w:rPr>
          <w:sz w:val="2"/>
          <w:szCs w:val="2"/>
        </w:rPr>
      </w:pPr>
    </w:p>
    <w:p w:rsidR="00EF45CC" w:rsidRDefault="00EF45CC">
      <w:pPr>
        <w:pStyle w:val="ConsPlusNormal"/>
        <w:ind w:firstLine="540"/>
        <w:jc w:val="both"/>
      </w:pPr>
      <w:r>
        <w:rPr>
          <w:color w:val="0A2666"/>
        </w:rPr>
        <w:t>КонсультантПлюс: примечание.</w:t>
      </w:r>
    </w:p>
    <w:p w:rsidR="00EF45CC" w:rsidRDefault="00EF45CC">
      <w:pPr>
        <w:pStyle w:val="ConsPlusNormal"/>
        <w:ind w:firstLine="540"/>
        <w:jc w:val="both"/>
      </w:pPr>
      <w:r>
        <w:rPr>
          <w:color w:val="0A2666"/>
        </w:rPr>
        <w:t>В официальном тексте документа, видимо, допущена опечатка: вместо слов "</w:t>
      </w:r>
      <w:proofErr w:type="gramStart"/>
      <w:r>
        <w:rPr>
          <w:color w:val="0A2666"/>
        </w:rPr>
        <w:t>поставляемую</w:t>
      </w:r>
      <w:proofErr w:type="gramEnd"/>
      <w:r>
        <w:rPr>
          <w:color w:val="0A2666"/>
        </w:rPr>
        <w:t xml:space="preserve"> потребителям муниципальный район" следует читать "поставляемую потребителям АО "ГУ ЖКХ", муниципальный район".</w:t>
      </w:r>
    </w:p>
    <w:p w:rsidR="00EF45CC" w:rsidRDefault="00EF45CC">
      <w:pPr>
        <w:pStyle w:val="ConsPlusNormal"/>
        <w:pBdr>
          <w:top w:val="single" w:sz="6" w:space="0" w:color="auto"/>
        </w:pBdr>
        <w:spacing w:before="100" w:after="100"/>
        <w:jc w:val="both"/>
        <w:rPr>
          <w:sz w:val="2"/>
          <w:szCs w:val="2"/>
        </w:rPr>
      </w:pPr>
    </w:p>
    <w:p w:rsidR="00EF45CC" w:rsidRDefault="00EF45CC">
      <w:pPr>
        <w:pStyle w:val="ConsPlusTitle"/>
        <w:jc w:val="center"/>
      </w:pPr>
      <w:bookmarkStart w:id="3" w:name="P118"/>
      <w:bookmarkEnd w:id="3"/>
      <w:r>
        <w:t>ТАРИФЫ</w:t>
      </w:r>
    </w:p>
    <w:p w:rsidR="00EF45CC" w:rsidRDefault="00EF45CC">
      <w:pPr>
        <w:pStyle w:val="ConsPlusTitle"/>
        <w:jc w:val="center"/>
      </w:pPr>
      <w:r>
        <w:t xml:space="preserve">НА ГОРЯЧУЮ ВОДУ, ПОСТАВЛЯЕМУЮ ПОТРЕБИТЕЛЯМ </w:t>
      </w:r>
      <w:proofErr w:type="gramStart"/>
      <w:r>
        <w:t>МУНИЦИПАЛЬНЫЙ</w:t>
      </w:r>
      <w:proofErr w:type="gramEnd"/>
    </w:p>
    <w:p w:rsidR="00EF45CC" w:rsidRDefault="00EF45CC">
      <w:pPr>
        <w:pStyle w:val="ConsPlusTitle"/>
        <w:jc w:val="center"/>
      </w:pPr>
      <w:r>
        <w:t>РАЙОН КРАСНОЯРСКИЙ, П. НОВЫЙ БУЯН И П. МИРНЫЙ, МУНИЦИПАЛЬНЫЙ</w:t>
      </w:r>
    </w:p>
    <w:p w:rsidR="00EF45CC" w:rsidRDefault="00EF45CC">
      <w:pPr>
        <w:pStyle w:val="ConsPlusTitle"/>
        <w:jc w:val="center"/>
      </w:pPr>
      <w:r>
        <w:t>РАЙОН ЕЛХОВСКИЙ, С. ЕЛХОВКА, В ОТКРЫТОЙ СИСТЕМЕ</w:t>
      </w:r>
    </w:p>
    <w:p w:rsidR="00EF45CC" w:rsidRDefault="00EF45CC">
      <w:pPr>
        <w:pStyle w:val="ConsPlusTitle"/>
        <w:jc w:val="center"/>
      </w:pPr>
      <w:r>
        <w:t>ТЕПЛОСНАБЖЕНИЯ (ГОРЯЧЕГО ВОДОСНАБЖЕНИЯ)</w:t>
      </w:r>
    </w:p>
    <w:p w:rsidR="00EF45CC" w:rsidRDefault="00EF45C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984"/>
        <w:gridCol w:w="1757"/>
        <w:gridCol w:w="1701"/>
        <w:gridCol w:w="1988"/>
      </w:tblGrid>
      <w:tr w:rsidR="00EF45CC">
        <w:tc>
          <w:tcPr>
            <w:tcW w:w="680" w:type="dxa"/>
            <w:vMerge w:val="restart"/>
          </w:tcPr>
          <w:p w:rsidR="00EF45CC" w:rsidRDefault="00EF45CC">
            <w:pPr>
              <w:pStyle w:val="ConsPlusNormal"/>
              <w:jc w:val="center"/>
            </w:pPr>
            <w:r>
              <w:t xml:space="preserve">N </w:t>
            </w:r>
            <w:proofErr w:type="gramStart"/>
            <w:r>
              <w:t>п</w:t>
            </w:r>
            <w:proofErr w:type="gramEnd"/>
            <w:r>
              <w:t>/п</w:t>
            </w:r>
          </w:p>
        </w:tc>
        <w:tc>
          <w:tcPr>
            <w:tcW w:w="1984" w:type="dxa"/>
            <w:vMerge w:val="restart"/>
          </w:tcPr>
          <w:p w:rsidR="00EF45CC" w:rsidRDefault="00EF45CC">
            <w:pPr>
              <w:pStyle w:val="ConsPlusNormal"/>
              <w:jc w:val="center"/>
            </w:pPr>
            <w:r>
              <w:t>Наименование регулируемой организации</w:t>
            </w:r>
          </w:p>
        </w:tc>
        <w:tc>
          <w:tcPr>
            <w:tcW w:w="1757" w:type="dxa"/>
            <w:vMerge w:val="restart"/>
          </w:tcPr>
          <w:p w:rsidR="00EF45CC" w:rsidRDefault="00EF45CC">
            <w:pPr>
              <w:pStyle w:val="ConsPlusNormal"/>
              <w:jc w:val="center"/>
            </w:pPr>
            <w:r>
              <w:t>Год (период)</w:t>
            </w:r>
          </w:p>
        </w:tc>
        <w:tc>
          <w:tcPr>
            <w:tcW w:w="1701" w:type="dxa"/>
            <w:vMerge w:val="restart"/>
          </w:tcPr>
          <w:p w:rsidR="00EF45CC" w:rsidRDefault="00EF45CC">
            <w:pPr>
              <w:pStyle w:val="ConsPlusNormal"/>
              <w:jc w:val="center"/>
            </w:pPr>
            <w:r>
              <w:t xml:space="preserve">Компонент на теплоноситель </w:t>
            </w:r>
            <w:hyperlink w:anchor="P180" w:history="1">
              <w:r>
                <w:rPr>
                  <w:color w:val="0000FF"/>
                </w:rPr>
                <w:t>&lt;*&gt;</w:t>
              </w:r>
            </w:hyperlink>
            <w:r>
              <w:t>, руб./куб. м</w:t>
            </w:r>
          </w:p>
        </w:tc>
        <w:tc>
          <w:tcPr>
            <w:tcW w:w="1988" w:type="dxa"/>
          </w:tcPr>
          <w:p w:rsidR="00EF45CC" w:rsidRDefault="00EF45CC">
            <w:pPr>
              <w:pStyle w:val="ConsPlusNormal"/>
              <w:jc w:val="center"/>
            </w:pPr>
            <w:r>
              <w:t>Компонент на тепловую энергию</w:t>
            </w:r>
          </w:p>
        </w:tc>
      </w:tr>
      <w:tr w:rsidR="00EF45CC">
        <w:tc>
          <w:tcPr>
            <w:tcW w:w="680" w:type="dxa"/>
            <w:vMerge/>
          </w:tcPr>
          <w:p w:rsidR="00EF45CC" w:rsidRDefault="00EF45CC"/>
        </w:tc>
        <w:tc>
          <w:tcPr>
            <w:tcW w:w="1984" w:type="dxa"/>
            <w:vMerge/>
          </w:tcPr>
          <w:p w:rsidR="00EF45CC" w:rsidRDefault="00EF45CC"/>
        </w:tc>
        <w:tc>
          <w:tcPr>
            <w:tcW w:w="1757" w:type="dxa"/>
            <w:vMerge/>
          </w:tcPr>
          <w:p w:rsidR="00EF45CC" w:rsidRDefault="00EF45CC"/>
        </w:tc>
        <w:tc>
          <w:tcPr>
            <w:tcW w:w="1701" w:type="dxa"/>
            <w:vMerge/>
          </w:tcPr>
          <w:p w:rsidR="00EF45CC" w:rsidRDefault="00EF45CC"/>
        </w:tc>
        <w:tc>
          <w:tcPr>
            <w:tcW w:w="1988" w:type="dxa"/>
          </w:tcPr>
          <w:p w:rsidR="00EF45CC" w:rsidRDefault="00EF45CC">
            <w:pPr>
              <w:pStyle w:val="ConsPlusNormal"/>
              <w:jc w:val="center"/>
            </w:pPr>
            <w:r>
              <w:t>Одноставочный, руб./Гкал</w:t>
            </w:r>
          </w:p>
        </w:tc>
      </w:tr>
      <w:tr w:rsidR="00EF45CC">
        <w:tc>
          <w:tcPr>
            <w:tcW w:w="8110" w:type="dxa"/>
            <w:gridSpan w:val="5"/>
          </w:tcPr>
          <w:p w:rsidR="00EF45CC" w:rsidRDefault="00EF45CC">
            <w:pPr>
              <w:pStyle w:val="ConsPlusNormal"/>
              <w:jc w:val="center"/>
              <w:outlineLvl w:val="1"/>
            </w:pPr>
            <w:r>
              <w:lastRenderedPageBreak/>
              <w:t>Для потребителей (без НДС)</w:t>
            </w:r>
          </w:p>
        </w:tc>
      </w:tr>
      <w:tr w:rsidR="00EF45CC">
        <w:tc>
          <w:tcPr>
            <w:tcW w:w="680" w:type="dxa"/>
            <w:vMerge w:val="restart"/>
          </w:tcPr>
          <w:p w:rsidR="00EF45CC" w:rsidRDefault="00EF45CC">
            <w:pPr>
              <w:pStyle w:val="ConsPlusNormal"/>
              <w:jc w:val="center"/>
            </w:pPr>
            <w:r>
              <w:t>1.</w:t>
            </w:r>
          </w:p>
        </w:tc>
        <w:tc>
          <w:tcPr>
            <w:tcW w:w="1984" w:type="dxa"/>
            <w:vMerge w:val="restart"/>
          </w:tcPr>
          <w:p w:rsidR="00EF45CC" w:rsidRDefault="00EF45CC">
            <w:pPr>
              <w:pStyle w:val="ConsPlusNormal"/>
              <w:jc w:val="center"/>
            </w:pPr>
            <w:r>
              <w:t>АО "ГУ ЖКХ"</w:t>
            </w:r>
          </w:p>
        </w:tc>
        <w:tc>
          <w:tcPr>
            <w:tcW w:w="1757" w:type="dxa"/>
          </w:tcPr>
          <w:p w:rsidR="00EF45CC" w:rsidRDefault="00EF45CC">
            <w:pPr>
              <w:pStyle w:val="ConsPlusNormal"/>
              <w:jc w:val="center"/>
            </w:pPr>
            <w:r>
              <w:t>с 01.01.2016 по 30.06.2016</w:t>
            </w:r>
          </w:p>
        </w:tc>
        <w:tc>
          <w:tcPr>
            <w:tcW w:w="1701" w:type="dxa"/>
          </w:tcPr>
          <w:p w:rsidR="00EF45CC" w:rsidRDefault="00EF45CC">
            <w:pPr>
              <w:pStyle w:val="ConsPlusNormal"/>
              <w:jc w:val="center"/>
            </w:pPr>
            <w:r>
              <w:t>34,63</w:t>
            </w:r>
          </w:p>
        </w:tc>
        <w:tc>
          <w:tcPr>
            <w:tcW w:w="1988" w:type="dxa"/>
          </w:tcPr>
          <w:p w:rsidR="00EF45CC" w:rsidRDefault="00EF45CC">
            <w:pPr>
              <w:pStyle w:val="ConsPlusNormal"/>
              <w:jc w:val="center"/>
            </w:pPr>
            <w:r>
              <w:t>2501</w:t>
            </w:r>
          </w:p>
        </w:tc>
      </w:tr>
      <w:tr w:rsidR="00EF45CC">
        <w:tc>
          <w:tcPr>
            <w:tcW w:w="680" w:type="dxa"/>
            <w:vMerge/>
          </w:tcPr>
          <w:p w:rsidR="00EF45CC" w:rsidRDefault="00EF45CC"/>
        </w:tc>
        <w:tc>
          <w:tcPr>
            <w:tcW w:w="1984" w:type="dxa"/>
            <w:vMerge/>
          </w:tcPr>
          <w:p w:rsidR="00EF45CC" w:rsidRDefault="00EF45CC"/>
        </w:tc>
        <w:tc>
          <w:tcPr>
            <w:tcW w:w="1757" w:type="dxa"/>
          </w:tcPr>
          <w:p w:rsidR="00EF45CC" w:rsidRDefault="00EF45CC">
            <w:pPr>
              <w:pStyle w:val="ConsPlusNormal"/>
              <w:jc w:val="center"/>
            </w:pPr>
            <w:r>
              <w:t>с 01.07.2016 до 31.12.2016</w:t>
            </w:r>
          </w:p>
        </w:tc>
        <w:tc>
          <w:tcPr>
            <w:tcW w:w="1701" w:type="dxa"/>
          </w:tcPr>
          <w:p w:rsidR="00EF45CC" w:rsidRDefault="00EF45CC">
            <w:pPr>
              <w:pStyle w:val="ConsPlusNormal"/>
              <w:jc w:val="center"/>
            </w:pPr>
            <w:r>
              <w:t>40,37</w:t>
            </w:r>
          </w:p>
        </w:tc>
        <w:tc>
          <w:tcPr>
            <w:tcW w:w="1988" w:type="dxa"/>
          </w:tcPr>
          <w:p w:rsidR="00EF45CC" w:rsidRDefault="00EF45CC">
            <w:pPr>
              <w:pStyle w:val="ConsPlusNormal"/>
              <w:jc w:val="center"/>
            </w:pPr>
            <w:r>
              <w:t>2629</w:t>
            </w:r>
          </w:p>
        </w:tc>
      </w:tr>
      <w:tr w:rsidR="00EF45CC">
        <w:tc>
          <w:tcPr>
            <w:tcW w:w="680" w:type="dxa"/>
            <w:vMerge w:val="restart"/>
          </w:tcPr>
          <w:p w:rsidR="00EF45CC" w:rsidRDefault="00EF45CC">
            <w:pPr>
              <w:pStyle w:val="ConsPlusNormal"/>
              <w:jc w:val="center"/>
            </w:pPr>
            <w:r>
              <w:t>2.</w:t>
            </w:r>
          </w:p>
        </w:tc>
        <w:tc>
          <w:tcPr>
            <w:tcW w:w="1984" w:type="dxa"/>
            <w:vMerge/>
          </w:tcPr>
          <w:p w:rsidR="00EF45CC" w:rsidRDefault="00EF45CC"/>
        </w:tc>
        <w:tc>
          <w:tcPr>
            <w:tcW w:w="1757" w:type="dxa"/>
          </w:tcPr>
          <w:p w:rsidR="00EF45CC" w:rsidRDefault="00EF45CC">
            <w:pPr>
              <w:pStyle w:val="ConsPlusNormal"/>
              <w:jc w:val="center"/>
            </w:pPr>
            <w:r>
              <w:t>с 01.01.2017 по 30.06.2017</w:t>
            </w:r>
          </w:p>
        </w:tc>
        <w:tc>
          <w:tcPr>
            <w:tcW w:w="1701" w:type="dxa"/>
          </w:tcPr>
          <w:p w:rsidR="00EF45CC" w:rsidRDefault="00EF45CC">
            <w:pPr>
              <w:pStyle w:val="ConsPlusNormal"/>
              <w:jc w:val="center"/>
            </w:pPr>
            <w:r>
              <w:t>40,37</w:t>
            </w:r>
          </w:p>
        </w:tc>
        <w:tc>
          <w:tcPr>
            <w:tcW w:w="1988" w:type="dxa"/>
          </w:tcPr>
          <w:p w:rsidR="00EF45CC" w:rsidRDefault="00EF45CC">
            <w:pPr>
              <w:pStyle w:val="ConsPlusNormal"/>
              <w:jc w:val="center"/>
            </w:pPr>
            <w:r>
              <w:t>2629</w:t>
            </w:r>
          </w:p>
        </w:tc>
      </w:tr>
      <w:tr w:rsidR="00EF45CC">
        <w:tc>
          <w:tcPr>
            <w:tcW w:w="680" w:type="dxa"/>
            <w:vMerge/>
          </w:tcPr>
          <w:p w:rsidR="00EF45CC" w:rsidRDefault="00EF45CC"/>
        </w:tc>
        <w:tc>
          <w:tcPr>
            <w:tcW w:w="1984" w:type="dxa"/>
            <w:vMerge/>
          </w:tcPr>
          <w:p w:rsidR="00EF45CC" w:rsidRDefault="00EF45CC"/>
        </w:tc>
        <w:tc>
          <w:tcPr>
            <w:tcW w:w="1757" w:type="dxa"/>
          </w:tcPr>
          <w:p w:rsidR="00EF45CC" w:rsidRDefault="00EF45CC">
            <w:pPr>
              <w:pStyle w:val="ConsPlusNormal"/>
              <w:jc w:val="center"/>
            </w:pPr>
            <w:r>
              <w:t>с 01.07.2017 до 31.12.2017</w:t>
            </w:r>
          </w:p>
        </w:tc>
        <w:tc>
          <w:tcPr>
            <w:tcW w:w="1701" w:type="dxa"/>
          </w:tcPr>
          <w:p w:rsidR="00EF45CC" w:rsidRDefault="00EF45CC">
            <w:pPr>
              <w:pStyle w:val="ConsPlusNormal"/>
              <w:jc w:val="center"/>
            </w:pPr>
            <w:r>
              <w:t>42,52</w:t>
            </w:r>
          </w:p>
        </w:tc>
        <w:tc>
          <w:tcPr>
            <w:tcW w:w="1988" w:type="dxa"/>
          </w:tcPr>
          <w:p w:rsidR="00EF45CC" w:rsidRDefault="00EF45CC">
            <w:pPr>
              <w:pStyle w:val="ConsPlusNormal"/>
              <w:jc w:val="center"/>
            </w:pPr>
            <w:r>
              <w:t>2765</w:t>
            </w:r>
          </w:p>
        </w:tc>
      </w:tr>
      <w:tr w:rsidR="00EF45CC">
        <w:tc>
          <w:tcPr>
            <w:tcW w:w="680" w:type="dxa"/>
            <w:vMerge w:val="restart"/>
          </w:tcPr>
          <w:p w:rsidR="00EF45CC" w:rsidRDefault="00EF45CC">
            <w:pPr>
              <w:pStyle w:val="ConsPlusNormal"/>
              <w:jc w:val="center"/>
            </w:pPr>
            <w:r>
              <w:t>3.</w:t>
            </w:r>
          </w:p>
        </w:tc>
        <w:tc>
          <w:tcPr>
            <w:tcW w:w="1984" w:type="dxa"/>
            <w:vMerge/>
          </w:tcPr>
          <w:p w:rsidR="00EF45CC" w:rsidRDefault="00EF45CC"/>
        </w:tc>
        <w:tc>
          <w:tcPr>
            <w:tcW w:w="1757" w:type="dxa"/>
          </w:tcPr>
          <w:p w:rsidR="00EF45CC" w:rsidRDefault="00EF45CC">
            <w:pPr>
              <w:pStyle w:val="ConsPlusNormal"/>
              <w:jc w:val="center"/>
            </w:pPr>
            <w:r>
              <w:t>с 01.01.2018 по 30.06.2018</w:t>
            </w:r>
          </w:p>
        </w:tc>
        <w:tc>
          <w:tcPr>
            <w:tcW w:w="1701" w:type="dxa"/>
          </w:tcPr>
          <w:p w:rsidR="00EF45CC" w:rsidRDefault="00EF45CC">
            <w:pPr>
              <w:pStyle w:val="ConsPlusNormal"/>
              <w:jc w:val="center"/>
            </w:pPr>
            <w:r>
              <w:t>42,52</w:t>
            </w:r>
          </w:p>
        </w:tc>
        <w:tc>
          <w:tcPr>
            <w:tcW w:w="1988" w:type="dxa"/>
          </w:tcPr>
          <w:p w:rsidR="00EF45CC" w:rsidRDefault="00EF45CC">
            <w:pPr>
              <w:pStyle w:val="ConsPlusNormal"/>
              <w:jc w:val="center"/>
            </w:pPr>
            <w:r>
              <w:t>2765</w:t>
            </w:r>
          </w:p>
        </w:tc>
      </w:tr>
      <w:tr w:rsidR="00EF45CC">
        <w:tc>
          <w:tcPr>
            <w:tcW w:w="680" w:type="dxa"/>
            <w:vMerge/>
          </w:tcPr>
          <w:p w:rsidR="00EF45CC" w:rsidRDefault="00EF45CC"/>
        </w:tc>
        <w:tc>
          <w:tcPr>
            <w:tcW w:w="1984" w:type="dxa"/>
            <w:vMerge/>
          </w:tcPr>
          <w:p w:rsidR="00EF45CC" w:rsidRDefault="00EF45CC"/>
        </w:tc>
        <w:tc>
          <w:tcPr>
            <w:tcW w:w="1757" w:type="dxa"/>
          </w:tcPr>
          <w:p w:rsidR="00EF45CC" w:rsidRDefault="00EF45CC">
            <w:pPr>
              <w:pStyle w:val="ConsPlusNormal"/>
              <w:jc w:val="center"/>
            </w:pPr>
            <w:r>
              <w:t>с 01.07.2018 до 31.12.2018</w:t>
            </w:r>
          </w:p>
        </w:tc>
        <w:tc>
          <w:tcPr>
            <w:tcW w:w="1701" w:type="dxa"/>
          </w:tcPr>
          <w:p w:rsidR="00EF45CC" w:rsidRDefault="00EF45CC">
            <w:pPr>
              <w:pStyle w:val="ConsPlusNormal"/>
              <w:jc w:val="center"/>
            </w:pPr>
            <w:r>
              <w:t>44,36</w:t>
            </w:r>
          </w:p>
        </w:tc>
        <w:tc>
          <w:tcPr>
            <w:tcW w:w="1988" w:type="dxa"/>
          </w:tcPr>
          <w:p w:rsidR="00EF45CC" w:rsidRDefault="00EF45CC">
            <w:pPr>
              <w:pStyle w:val="ConsPlusNormal"/>
              <w:jc w:val="center"/>
            </w:pPr>
            <w:r>
              <w:t>2880</w:t>
            </w:r>
          </w:p>
        </w:tc>
      </w:tr>
      <w:tr w:rsidR="00EF45CC">
        <w:tc>
          <w:tcPr>
            <w:tcW w:w="8110" w:type="dxa"/>
            <w:gridSpan w:val="5"/>
          </w:tcPr>
          <w:p w:rsidR="00EF45CC" w:rsidRDefault="00EF45CC">
            <w:pPr>
              <w:pStyle w:val="ConsPlusNormal"/>
              <w:jc w:val="center"/>
              <w:outlineLvl w:val="1"/>
            </w:pPr>
            <w:r>
              <w:t xml:space="preserve">Население (с учетом НДС) </w:t>
            </w:r>
            <w:hyperlink w:anchor="P181" w:history="1">
              <w:r>
                <w:rPr>
                  <w:color w:val="0000FF"/>
                </w:rPr>
                <w:t>&lt;**&gt;</w:t>
              </w:r>
            </w:hyperlink>
          </w:p>
        </w:tc>
      </w:tr>
      <w:tr w:rsidR="00EF45CC">
        <w:tc>
          <w:tcPr>
            <w:tcW w:w="680" w:type="dxa"/>
            <w:vMerge w:val="restart"/>
          </w:tcPr>
          <w:p w:rsidR="00EF45CC" w:rsidRDefault="00EF45CC">
            <w:pPr>
              <w:pStyle w:val="ConsPlusNormal"/>
              <w:jc w:val="center"/>
            </w:pPr>
            <w:r>
              <w:t>4.</w:t>
            </w:r>
          </w:p>
        </w:tc>
        <w:tc>
          <w:tcPr>
            <w:tcW w:w="1984" w:type="dxa"/>
            <w:vMerge w:val="restart"/>
          </w:tcPr>
          <w:p w:rsidR="00EF45CC" w:rsidRDefault="00EF45CC">
            <w:pPr>
              <w:pStyle w:val="ConsPlusNormal"/>
              <w:jc w:val="center"/>
            </w:pPr>
            <w:r>
              <w:t>АО "ГУ ЖКХ"</w:t>
            </w:r>
          </w:p>
        </w:tc>
        <w:tc>
          <w:tcPr>
            <w:tcW w:w="1757" w:type="dxa"/>
          </w:tcPr>
          <w:p w:rsidR="00EF45CC" w:rsidRDefault="00EF45CC">
            <w:pPr>
              <w:pStyle w:val="ConsPlusNormal"/>
              <w:jc w:val="center"/>
            </w:pPr>
            <w:r>
              <w:t>с 01.01.2016 по 30.06.2016</w:t>
            </w:r>
          </w:p>
        </w:tc>
        <w:tc>
          <w:tcPr>
            <w:tcW w:w="1701" w:type="dxa"/>
          </w:tcPr>
          <w:p w:rsidR="00EF45CC" w:rsidRDefault="00EF45CC">
            <w:pPr>
              <w:pStyle w:val="ConsPlusNormal"/>
              <w:jc w:val="center"/>
            </w:pPr>
            <w:r>
              <w:t>-</w:t>
            </w:r>
          </w:p>
        </w:tc>
        <w:tc>
          <w:tcPr>
            <w:tcW w:w="1988" w:type="dxa"/>
          </w:tcPr>
          <w:p w:rsidR="00EF45CC" w:rsidRDefault="00EF45CC">
            <w:pPr>
              <w:pStyle w:val="ConsPlusNormal"/>
              <w:jc w:val="center"/>
            </w:pPr>
            <w:r>
              <w:t>-</w:t>
            </w:r>
          </w:p>
        </w:tc>
      </w:tr>
      <w:tr w:rsidR="00EF45CC">
        <w:tc>
          <w:tcPr>
            <w:tcW w:w="680" w:type="dxa"/>
            <w:vMerge/>
          </w:tcPr>
          <w:p w:rsidR="00EF45CC" w:rsidRDefault="00EF45CC"/>
        </w:tc>
        <w:tc>
          <w:tcPr>
            <w:tcW w:w="1984" w:type="dxa"/>
            <w:vMerge/>
          </w:tcPr>
          <w:p w:rsidR="00EF45CC" w:rsidRDefault="00EF45CC"/>
        </w:tc>
        <w:tc>
          <w:tcPr>
            <w:tcW w:w="1757" w:type="dxa"/>
          </w:tcPr>
          <w:p w:rsidR="00EF45CC" w:rsidRDefault="00EF45CC">
            <w:pPr>
              <w:pStyle w:val="ConsPlusNormal"/>
              <w:jc w:val="center"/>
            </w:pPr>
            <w:r>
              <w:t>с 01.07.2016 до 31.12.2016</w:t>
            </w:r>
          </w:p>
        </w:tc>
        <w:tc>
          <w:tcPr>
            <w:tcW w:w="1701" w:type="dxa"/>
          </w:tcPr>
          <w:p w:rsidR="00EF45CC" w:rsidRDefault="00EF45CC">
            <w:pPr>
              <w:pStyle w:val="ConsPlusNormal"/>
              <w:jc w:val="center"/>
            </w:pPr>
            <w:r>
              <w:t>-</w:t>
            </w:r>
          </w:p>
        </w:tc>
        <w:tc>
          <w:tcPr>
            <w:tcW w:w="1988" w:type="dxa"/>
          </w:tcPr>
          <w:p w:rsidR="00EF45CC" w:rsidRDefault="00EF45CC">
            <w:pPr>
              <w:pStyle w:val="ConsPlusNormal"/>
              <w:jc w:val="center"/>
            </w:pPr>
            <w:r>
              <w:t>-</w:t>
            </w:r>
          </w:p>
        </w:tc>
      </w:tr>
      <w:tr w:rsidR="00EF45CC">
        <w:tc>
          <w:tcPr>
            <w:tcW w:w="680" w:type="dxa"/>
            <w:vMerge w:val="restart"/>
          </w:tcPr>
          <w:p w:rsidR="00EF45CC" w:rsidRDefault="00EF45CC">
            <w:pPr>
              <w:pStyle w:val="ConsPlusNormal"/>
              <w:jc w:val="center"/>
            </w:pPr>
            <w:r>
              <w:t>5.</w:t>
            </w:r>
          </w:p>
        </w:tc>
        <w:tc>
          <w:tcPr>
            <w:tcW w:w="1984" w:type="dxa"/>
            <w:vMerge/>
          </w:tcPr>
          <w:p w:rsidR="00EF45CC" w:rsidRDefault="00EF45CC"/>
        </w:tc>
        <w:tc>
          <w:tcPr>
            <w:tcW w:w="1757" w:type="dxa"/>
          </w:tcPr>
          <w:p w:rsidR="00EF45CC" w:rsidRDefault="00EF45CC">
            <w:pPr>
              <w:pStyle w:val="ConsPlusNormal"/>
              <w:jc w:val="center"/>
            </w:pPr>
            <w:r>
              <w:t>с 01.01.2017 по 30.06.2017</w:t>
            </w:r>
          </w:p>
        </w:tc>
        <w:tc>
          <w:tcPr>
            <w:tcW w:w="1701" w:type="dxa"/>
          </w:tcPr>
          <w:p w:rsidR="00EF45CC" w:rsidRDefault="00EF45CC">
            <w:pPr>
              <w:pStyle w:val="ConsPlusNormal"/>
              <w:jc w:val="center"/>
            </w:pPr>
            <w:r>
              <w:t>-</w:t>
            </w:r>
          </w:p>
        </w:tc>
        <w:tc>
          <w:tcPr>
            <w:tcW w:w="1988" w:type="dxa"/>
          </w:tcPr>
          <w:p w:rsidR="00EF45CC" w:rsidRDefault="00EF45CC">
            <w:pPr>
              <w:pStyle w:val="ConsPlusNormal"/>
              <w:jc w:val="center"/>
            </w:pPr>
            <w:r>
              <w:t>-</w:t>
            </w:r>
          </w:p>
        </w:tc>
      </w:tr>
      <w:tr w:rsidR="00EF45CC">
        <w:tc>
          <w:tcPr>
            <w:tcW w:w="680" w:type="dxa"/>
            <w:vMerge/>
          </w:tcPr>
          <w:p w:rsidR="00EF45CC" w:rsidRDefault="00EF45CC"/>
        </w:tc>
        <w:tc>
          <w:tcPr>
            <w:tcW w:w="1984" w:type="dxa"/>
            <w:vMerge/>
          </w:tcPr>
          <w:p w:rsidR="00EF45CC" w:rsidRDefault="00EF45CC"/>
        </w:tc>
        <w:tc>
          <w:tcPr>
            <w:tcW w:w="1757" w:type="dxa"/>
          </w:tcPr>
          <w:p w:rsidR="00EF45CC" w:rsidRDefault="00EF45CC">
            <w:pPr>
              <w:pStyle w:val="ConsPlusNormal"/>
              <w:jc w:val="center"/>
            </w:pPr>
            <w:r>
              <w:t>с 01.07.2017 до 31.12.2017</w:t>
            </w:r>
          </w:p>
        </w:tc>
        <w:tc>
          <w:tcPr>
            <w:tcW w:w="1701" w:type="dxa"/>
          </w:tcPr>
          <w:p w:rsidR="00EF45CC" w:rsidRDefault="00EF45CC">
            <w:pPr>
              <w:pStyle w:val="ConsPlusNormal"/>
              <w:jc w:val="center"/>
            </w:pPr>
            <w:r>
              <w:t>-</w:t>
            </w:r>
          </w:p>
        </w:tc>
        <w:tc>
          <w:tcPr>
            <w:tcW w:w="1988" w:type="dxa"/>
          </w:tcPr>
          <w:p w:rsidR="00EF45CC" w:rsidRDefault="00EF45CC">
            <w:pPr>
              <w:pStyle w:val="ConsPlusNormal"/>
              <w:jc w:val="center"/>
            </w:pPr>
            <w:r>
              <w:t>-</w:t>
            </w:r>
          </w:p>
        </w:tc>
      </w:tr>
      <w:tr w:rsidR="00EF45CC">
        <w:tc>
          <w:tcPr>
            <w:tcW w:w="680" w:type="dxa"/>
            <w:vMerge w:val="restart"/>
          </w:tcPr>
          <w:p w:rsidR="00EF45CC" w:rsidRDefault="00EF45CC">
            <w:pPr>
              <w:pStyle w:val="ConsPlusNormal"/>
              <w:jc w:val="center"/>
            </w:pPr>
            <w:r>
              <w:t>6.</w:t>
            </w:r>
          </w:p>
        </w:tc>
        <w:tc>
          <w:tcPr>
            <w:tcW w:w="1984" w:type="dxa"/>
            <w:vMerge/>
          </w:tcPr>
          <w:p w:rsidR="00EF45CC" w:rsidRDefault="00EF45CC"/>
        </w:tc>
        <w:tc>
          <w:tcPr>
            <w:tcW w:w="1757" w:type="dxa"/>
          </w:tcPr>
          <w:p w:rsidR="00EF45CC" w:rsidRDefault="00EF45CC">
            <w:pPr>
              <w:pStyle w:val="ConsPlusNormal"/>
              <w:jc w:val="center"/>
            </w:pPr>
            <w:r>
              <w:t>с 01.01.2018 по 30.06.2018</w:t>
            </w:r>
          </w:p>
        </w:tc>
        <w:tc>
          <w:tcPr>
            <w:tcW w:w="1701" w:type="dxa"/>
          </w:tcPr>
          <w:p w:rsidR="00EF45CC" w:rsidRDefault="00EF45CC">
            <w:pPr>
              <w:pStyle w:val="ConsPlusNormal"/>
              <w:jc w:val="center"/>
            </w:pPr>
            <w:r>
              <w:t>-</w:t>
            </w:r>
          </w:p>
        </w:tc>
        <w:tc>
          <w:tcPr>
            <w:tcW w:w="1988" w:type="dxa"/>
          </w:tcPr>
          <w:p w:rsidR="00EF45CC" w:rsidRDefault="00EF45CC">
            <w:pPr>
              <w:pStyle w:val="ConsPlusNormal"/>
              <w:jc w:val="center"/>
            </w:pPr>
            <w:r>
              <w:t>-</w:t>
            </w:r>
          </w:p>
        </w:tc>
      </w:tr>
      <w:tr w:rsidR="00EF45CC">
        <w:tc>
          <w:tcPr>
            <w:tcW w:w="680" w:type="dxa"/>
            <w:vMerge/>
          </w:tcPr>
          <w:p w:rsidR="00EF45CC" w:rsidRDefault="00EF45CC"/>
        </w:tc>
        <w:tc>
          <w:tcPr>
            <w:tcW w:w="1984" w:type="dxa"/>
            <w:vMerge/>
          </w:tcPr>
          <w:p w:rsidR="00EF45CC" w:rsidRDefault="00EF45CC"/>
        </w:tc>
        <w:tc>
          <w:tcPr>
            <w:tcW w:w="1757" w:type="dxa"/>
          </w:tcPr>
          <w:p w:rsidR="00EF45CC" w:rsidRDefault="00EF45CC">
            <w:pPr>
              <w:pStyle w:val="ConsPlusNormal"/>
              <w:jc w:val="center"/>
            </w:pPr>
            <w:r>
              <w:t>с 01.07.2018 до 31.12.2018</w:t>
            </w:r>
          </w:p>
        </w:tc>
        <w:tc>
          <w:tcPr>
            <w:tcW w:w="1701" w:type="dxa"/>
          </w:tcPr>
          <w:p w:rsidR="00EF45CC" w:rsidRDefault="00EF45CC">
            <w:pPr>
              <w:pStyle w:val="ConsPlusNormal"/>
              <w:jc w:val="center"/>
            </w:pPr>
            <w:r>
              <w:t>-</w:t>
            </w:r>
          </w:p>
        </w:tc>
        <w:tc>
          <w:tcPr>
            <w:tcW w:w="1988" w:type="dxa"/>
          </w:tcPr>
          <w:p w:rsidR="00EF45CC" w:rsidRDefault="00EF45CC">
            <w:pPr>
              <w:pStyle w:val="ConsPlusNormal"/>
              <w:jc w:val="center"/>
            </w:pPr>
            <w:r>
              <w:t>-</w:t>
            </w:r>
          </w:p>
        </w:tc>
      </w:tr>
    </w:tbl>
    <w:p w:rsidR="00EF45CC" w:rsidRDefault="00EF45CC">
      <w:pPr>
        <w:pStyle w:val="ConsPlusNormal"/>
        <w:jc w:val="both"/>
      </w:pPr>
    </w:p>
    <w:p w:rsidR="00EF45CC" w:rsidRDefault="00EF45CC">
      <w:pPr>
        <w:pStyle w:val="ConsPlusNormal"/>
        <w:ind w:firstLine="540"/>
        <w:jc w:val="both"/>
      </w:pPr>
      <w:r>
        <w:t xml:space="preserve">Примечание. </w:t>
      </w:r>
      <w:proofErr w:type="gramStart"/>
      <w:r>
        <w:t>Параметры надежности, качества, энергетической эффективности объектов централизованных систем горячего водоснабжения, устанавливаемые на долгосрочный период регулирования для АО "ГУ ЖКХ", муниципальный район Красноярский, п. Новый Буян и п. Мирный, муниципальный район Елховский, с. Елховка, установлены пунктом 4 приказа министерства энергетики и жилищно-коммунального хозяйства Самарской области от 17.12.2015 N 662.</w:t>
      </w:r>
      <w:proofErr w:type="gramEnd"/>
    </w:p>
    <w:p w:rsidR="00EF45CC" w:rsidRDefault="00EF45CC">
      <w:pPr>
        <w:pStyle w:val="ConsPlusNormal"/>
        <w:jc w:val="both"/>
      </w:pPr>
    </w:p>
    <w:p w:rsidR="00EF45CC" w:rsidRDefault="00EF45CC">
      <w:pPr>
        <w:pStyle w:val="ConsPlusNormal"/>
        <w:ind w:firstLine="540"/>
        <w:jc w:val="both"/>
      </w:pPr>
      <w:r>
        <w:t>--------------------------------</w:t>
      </w:r>
    </w:p>
    <w:p w:rsidR="00EF45CC" w:rsidRDefault="00EF45CC">
      <w:pPr>
        <w:pStyle w:val="ConsPlusNormal"/>
        <w:spacing w:before="240"/>
        <w:ind w:firstLine="540"/>
        <w:jc w:val="both"/>
      </w:pPr>
      <w:bookmarkStart w:id="4" w:name="P180"/>
      <w:bookmarkEnd w:id="4"/>
      <w:r>
        <w:t xml:space="preserve">&lt;*&gt; </w:t>
      </w:r>
      <w:hyperlink r:id="rId22" w:history="1">
        <w:r>
          <w:rPr>
            <w:color w:val="0000FF"/>
          </w:rPr>
          <w:t>Приказ</w:t>
        </w:r>
      </w:hyperlink>
      <w:r>
        <w:t xml:space="preserve"> министерства энергетики и жилищно-коммунального хозяйства Самарской области от 01.12.2015 N 512 "Об установлении тарифов в сфере теплоснабжения для потребителей АО "ГУ "ЖКХ".</w:t>
      </w:r>
    </w:p>
    <w:p w:rsidR="00EF45CC" w:rsidRDefault="00EF45CC">
      <w:pPr>
        <w:pStyle w:val="ConsPlusNormal"/>
        <w:spacing w:before="240"/>
        <w:ind w:firstLine="540"/>
        <w:jc w:val="both"/>
      </w:pPr>
      <w:bookmarkStart w:id="5" w:name="P181"/>
      <w:bookmarkEnd w:id="5"/>
      <w:r>
        <w:lastRenderedPageBreak/>
        <w:t xml:space="preserve">&lt;**&gt; Выделяется в целях реализации </w:t>
      </w:r>
      <w:hyperlink r:id="rId23" w:history="1">
        <w:r>
          <w:rPr>
            <w:color w:val="0000FF"/>
          </w:rPr>
          <w:t>пункта 6 статьи 168</w:t>
        </w:r>
      </w:hyperlink>
      <w:r>
        <w:t xml:space="preserve"> Налогового кодекса Российской Федерации (часть вторая).</w:t>
      </w:r>
    </w:p>
    <w:p w:rsidR="00EF45CC" w:rsidRDefault="00EF45CC">
      <w:pPr>
        <w:pStyle w:val="ConsPlusNormal"/>
        <w:jc w:val="both"/>
      </w:pPr>
    </w:p>
    <w:p w:rsidR="00EF45CC" w:rsidRDefault="00EF45CC">
      <w:pPr>
        <w:pStyle w:val="ConsPlusNormal"/>
        <w:jc w:val="both"/>
      </w:pPr>
    </w:p>
    <w:p w:rsidR="00EF45CC" w:rsidRDefault="00EF45CC">
      <w:pPr>
        <w:pStyle w:val="ConsPlusNormal"/>
        <w:jc w:val="both"/>
      </w:pPr>
    </w:p>
    <w:p w:rsidR="00EF45CC" w:rsidRDefault="00EF45CC">
      <w:pPr>
        <w:pStyle w:val="ConsPlusNormal"/>
        <w:jc w:val="both"/>
      </w:pPr>
    </w:p>
    <w:p w:rsidR="00EF45CC" w:rsidRDefault="00EF45CC">
      <w:pPr>
        <w:pStyle w:val="ConsPlusNormal"/>
        <w:jc w:val="both"/>
      </w:pPr>
    </w:p>
    <w:p w:rsidR="00EF45CC" w:rsidRDefault="00EF45CC">
      <w:pPr>
        <w:pStyle w:val="ConsPlusNormal"/>
        <w:jc w:val="right"/>
        <w:outlineLvl w:val="0"/>
      </w:pPr>
      <w:r>
        <w:t>Приложение 3</w:t>
      </w:r>
    </w:p>
    <w:p w:rsidR="00EF45CC" w:rsidRDefault="00EF45CC">
      <w:pPr>
        <w:pStyle w:val="ConsPlusNormal"/>
        <w:jc w:val="right"/>
      </w:pPr>
      <w:r>
        <w:t>к Приказу</w:t>
      </w:r>
    </w:p>
    <w:p w:rsidR="00EF45CC" w:rsidRDefault="00EF45CC">
      <w:pPr>
        <w:pStyle w:val="ConsPlusNormal"/>
        <w:jc w:val="right"/>
      </w:pPr>
      <w:r>
        <w:t>министерства энергетики и</w:t>
      </w:r>
    </w:p>
    <w:p w:rsidR="00EF45CC" w:rsidRDefault="00EF45CC">
      <w:pPr>
        <w:pStyle w:val="ConsPlusNormal"/>
        <w:jc w:val="right"/>
      </w:pPr>
      <w:r>
        <w:t>жилищно-коммунального хозяйства</w:t>
      </w:r>
    </w:p>
    <w:p w:rsidR="00EF45CC" w:rsidRDefault="00EF45CC">
      <w:pPr>
        <w:pStyle w:val="ConsPlusNormal"/>
        <w:jc w:val="right"/>
      </w:pPr>
      <w:r>
        <w:t>Самарской области</w:t>
      </w:r>
    </w:p>
    <w:p w:rsidR="00EF45CC" w:rsidRDefault="00EF45CC">
      <w:pPr>
        <w:pStyle w:val="ConsPlusNormal"/>
        <w:jc w:val="right"/>
      </w:pPr>
      <w:r>
        <w:t>от 19 декабря 2016 г. N 749</w:t>
      </w:r>
    </w:p>
    <w:p w:rsidR="00EF45CC" w:rsidRDefault="00EF45CC">
      <w:pPr>
        <w:pStyle w:val="ConsPlusNormal"/>
        <w:jc w:val="both"/>
      </w:pPr>
    </w:p>
    <w:p w:rsidR="00EF45CC" w:rsidRDefault="00EF45CC">
      <w:pPr>
        <w:pStyle w:val="ConsPlusTitle"/>
        <w:jc w:val="center"/>
      </w:pPr>
      <w:bookmarkStart w:id="6" w:name="P194"/>
      <w:bookmarkEnd w:id="6"/>
      <w:r>
        <w:t>ТАРИФЫ</w:t>
      </w:r>
    </w:p>
    <w:p w:rsidR="00EF45CC" w:rsidRDefault="00EF45CC">
      <w:pPr>
        <w:pStyle w:val="ConsPlusTitle"/>
        <w:jc w:val="center"/>
      </w:pPr>
      <w:r>
        <w:t>НА ГОРЯЧУЮ ВОДУ, ПОСТАВЛЯЕМУЮ ПОТРЕБИТЕЛЯМ АО "ГУ ЖКХ",</w:t>
      </w:r>
    </w:p>
    <w:p w:rsidR="00EF45CC" w:rsidRDefault="00EF45CC">
      <w:pPr>
        <w:pStyle w:val="ConsPlusTitle"/>
        <w:jc w:val="center"/>
      </w:pPr>
      <w:r>
        <w:t xml:space="preserve">МУНИЦИПАЛЬНЫЙ РАЙОН ВОЛЖСКИЙ, С. РОЖДЕСТВЕНО, В </w:t>
      </w:r>
      <w:proofErr w:type="gramStart"/>
      <w:r>
        <w:t>ОТКРЫТОЙ</w:t>
      </w:r>
      <w:proofErr w:type="gramEnd"/>
    </w:p>
    <w:p w:rsidR="00EF45CC" w:rsidRDefault="00EF45CC">
      <w:pPr>
        <w:pStyle w:val="ConsPlusTitle"/>
        <w:jc w:val="center"/>
      </w:pPr>
      <w:r>
        <w:t>СИСТЕМЕ ТЕПЛОСНАБЖЕНИЯ (ГОРЯЧЕГО ВОДОСНАБЖЕНИЯ)</w:t>
      </w:r>
    </w:p>
    <w:p w:rsidR="00EF45CC" w:rsidRDefault="00EF45C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984"/>
        <w:gridCol w:w="1757"/>
        <w:gridCol w:w="1701"/>
        <w:gridCol w:w="1988"/>
      </w:tblGrid>
      <w:tr w:rsidR="00EF45CC">
        <w:tc>
          <w:tcPr>
            <w:tcW w:w="680" w:type="dxa"/>
            <w:vMerge w:val="restart"/>
          </w:tcPr>
          <w:p w:rsidR="00EF45CC" w:rsidRDefault="00EF45CC">
            <w:pPr>
              <w:pStyle w:val="ConsPlusNormal"/>
              <w:jc w:val="center"/>
            </w:pPr>
            <w:r>
              <w:t xml:space="preserve">N </w:t>
            </w:r>
            <w:proofErr w:type="gramStart"/>
            <w:r>
              <w:t>п</w:t>
            </w:r>
            <w:proofErr w:type="gramEnd"/>
            <w:r>
              <w:t>/п</w:t>
            </w:r>
          </w:p>
        </w:tc>
        <w:tc>
          <w:tcPr>
            <w:tcW w:w="1984" w:type="dxa"/>
            <w:vMerge w:val="restart"/>
          </w:tcPr>
          <w:p w:rsidR="00EF45CC" w:rsidRDefault="00EF45CC">
            <w:pPr>
              <w:pStyle w:val="ConsPlusNormal"/>
              <w:jc w:val="center"/>
            </w:pPr>
            <w:r>
              <w:t>Наименование регулируемой организации</w:t>
            </w:r>
          </w:p>
        </w:tc>
        <w:tc>
          <w:tcPr>
            <w:tcW w:w="1757" w:type="dxa"/>
            <w:vMerge w:val="restart"/>
          </w:tcPr>
          <w:p w:rsidR="00EF45CC" w:rsidRDefault="00EF45CC">
            <w:pPr>
              <w:pStyle w:val="ConsPlusNormal"/>
              <w:jc w:val="center"/>
            </w:pPr>
            <w:r>
              <w:t>Год (период)</w:t>
            </w:r>
          </w:p>
        </w:tc>
        <w:tc>
          <w:tcPr>
            <w:tcW w:w="1701" w:type="dxa"/>
            <w:vMerge w:val="restart"/>
          </w:tcPr>
          <w:p w:rsidR="00EF45CC" w:rsidRDefault="00EF45CC">
            <w:pPr>
              <w:pStyle w:val="ConsPlusNormal"/>
              <w:jc w:val="center"/>
            </w:pPr>
            <w:r>
              <w:t xml:space="preserve">Компонент на теплоноситель </w:t>
            </w:r>
            <w:hyperlink w:anchor="P255" w:history="1">
              <w:r>
                <w:rPr>
                  <w:color w:val="0000FF"/>
                </w:rPr>
                <w:t>&lt;*&gt;</w:t>
              </w:r>
            </w:hyperlink>
            <w:r>
              <w:t>, руб./куб. м</w:t>
            </w:r>
          </w:p>
        </w:tc>
        <w:tc>
          <w:tcPr>
            <w:tcW w:w="1988" w:type="dxa"/>
          </w:tcPr>
          <w:p w:rsidR="00EF45CC" w:rsidRDefault="00EF45CC">
            <w:pPr>
              <w:pStyle w:val="ConsPlusNormal"/>
              <w:jc w:val="center"/>
            </w:pPr>
            <w:r>
              <w:t>Компонент на тепловую энергию</w:t>
            </w:r>
          </w:p>
        </w:tc>
      </w:tr>
      <w:tr w:rsidR="00EF45CC">
        <w:tc>
          <w:tcPr>
            <w:tcW w:w="680" w:type="dxa"/>
            <w:vMerge/>
          </w:tcPr>
          <w:p w:rsidR="00EF45CC" w:rsidRDefault="00EF45CC"/>
        </w:tc>
        <w:tc>
          <w:tcPr>
            <w:tcW w:w="1984" w:type="dxa"/>
            <w:vMerge/>
          </w:tcPr>
          <w:p w:rsidR="00EF45CC" w:rsidRDefault="00EF45CC"/>
        </w:tc>
        <w:tc>
          <w:tcPr>
            <w:tcW w:w="1757" w:type="dxa"/>
            <w:vMerge/>
          </w:tcPr>
          <w:p w:rsidR="00EF45CC" w:rsidRDefault="00EF45CC"/>
        </w:tc>
        <w:tc>
          <w:tcPr>
            <w:tcW w:w="1701" w:type="dxa"/>
            <w:vMerge/>
          </w:tcPr>
          <w:p w:rsidR="00EF45CC" w:rsidRDefault="00EF45CC"/>
        </w:tc>
        <w:tc>
          <w:tcPr>
            <w:tcW w:w="1988" w:type="dxa"/>
          </w:tcPr>
          <w:p w:rsidR="00EF45CC" w:rsidRDefault="00EF45CC">
            <w:pPr>
              <w:pStyle w:val="ConsPlusNormal"/>
              <w:jc w:val="center"/>
            </w:pPr>
            <w:r>
              <w:t>Одноставочный, руб./Гкал</w:t>
            </w:r>
          </w:p>
        </w:tc>
      </w:tr>
      <w:tr w:rsidR="00EF45CC">
        <w:tc>
          <w:tcPr>
            <w:tcW w:w="8110" w:type="dxa"/>
            <w:gridSpan w:val="5"/>
          </w:tcPr>
          <w:p w:rsidR="00EF45CC" w:rsidRDefault="00EF45CC">
            <w:pPr>
              <w:pStyle w:val="ConsPlusNormal"/>
              <w:jc w:val="center"/>
              <w:outlineLvl w:val="1"/>
            </w:pPr>
            <w:r>
              <w:t>Для потребителей (без НДС)</w:t>
            </w:r>
          </w:p>
        </w:tc>
      </w:tr>
      <w:tr w:rsidR="00EF45CC">
        <w:tc>
          <w:tcPr>
            <w:tcW w:w="680" w:type="dxa"/>
            <w:vMerge w:val="restart"/>
          </w:tcPr>
          <w:p w:rsidR="00EF45CC" w:rsidRDefault="00EF45CC">
            <w:pPr>
              <w:pStyle w:val="ConsPlusNormal"/>
              <w:jc w:val="center"/>
            </w:pPr>
            <w:r>
              <w:t>1.</w:t>
            </w:r>
          </w:p>
        </w:tc>
        <w:tc>
          <w:tcPr>
            <w:tcW w:w="1984" w:type="dxa"/>
            <w:vMerge w:val="restart"/>
          </w:tcPr>
          <w:p w:rsidR="00EF45CC" w:rsidRDefault="00EF45CC">
            <w:pPr>
              <w:pStyle w:val="ConsPlusNormal"/>
              <w:jc w:val="center"/>
            </w:pPr>
            <w:r>
              <w:t>АО "ГУ ЖКХ"</w:t>
            </w:r>
          </w:p>
        </w:tc>
        <w:tc>
          <w:tcPr>
            <w:tcW w:w="1757" w:type="dxa"/>
          </w:tcPr>
          <w:p w:rsidR="00EF45CC" w:rsidRDefault="00EF45CC">
            <w:pPr>
              <w:pStyle w:val="ConsPlusNormal"/>
              <w:jc w:val="center"/>
            </w:pPr>
            <w:r>
              <w:t>с 01.01.2016 по 30.06.2016</w:t>
            </w:r>
          </w:p>
        </w:tc>
        <w:tc>
          <w:tcPr>
            <w:tcW w:w="1701" w:type="dxa"/>
          </w:tcPr>
          <w:p w:rsidR="00EF45CC" w:rsidRDefault="00EF45CC">
            <w:pPr>
              <w:pStyle w:val="ConsPlusNormal"/>
              <w:jc w:val="center"/>
            </w:pPr>
            <w:r>
              <w:t>35,85</w:t>
            </w:r>
          </w:p>
        </w:tc>
        <w:tc>
          <w:tcPr>
            <w:tcW w:w="1988" w:type="dxa"/>
          </w:tcPr>
          <w:p w:rsidR="00EF45CC" w:rsidRDefault="00EF45CC">
            <w:pPr>
              <w:pStyle w:val="ConsPlusNormal"/>
              <w:jc w:val="center"/>
            </w:pPr>
            <w:r>
              <w:t>2444</w:t>
            </w:r>
          </w:p>
        </w:tc>
      </w:tr>
      <w:tr w:rsidR="00EF45CC">
        <w:tc>
          <w:tcPr>
            <w:tcW w:w="680" w:type="dxa"/>
            <w:vMerge/>
          </w:tcPr>
          <w:p w:rsidR="00EF45CC" w:rsidRDefault="00EF45CC"/>
        </w:tc>
        <w:tc>
          <w:tcPr>
            <w:tcW w:w="1984" w:type="dxa"/>
            <w:vMerge/>
          </w:tcPr>
          <w:p w:rsidR="00EF45CC" w:rsidRDefault="00EF45CC"/>
        </w:tc>
        <w:tc>
          <w:tcPr>
            <w:tcW w:w="1757" w:type="dxa"/>
          </w:tcPr>
          <w:p w:rsidR="00EF45CC" w:rsidRDefault="00EF45CC">
            <w:pPr>
              <w:pStyle w:val="ConsPlusNormal"/>
              <w:jc w:val="center"/>
            </w:pPr>
            <w:r>
              <w:t>с 01.07.2016 до 31.12.2016</w:t>
            </w:r>
          </w:p>
        </w:tc>
        <w:tc>
          <w:tcPr>
            <w:tcW w:w="1701" w:type="dxa"/>
          </w:tcPr>
          <w:p w:rsidR="00EF45CC" w:rsidRDefault="00EF45CC">
            <w:pPr>
              <w:pStyle w:val="ConsPlusNormal"/>
              <w:jc w:val="center"/>
            </w:pPr>
            <w:r>
              <w:t>53,43</w:t>
            </w:r>
          </w:p>
        </w:tc>
        <w:tc>
          <w:tcPr>
            <w:tcW w:w="1988" w:type="dxa"/>
          </w:tcPr>
          <w:p w:rsidR="00EF45CC" w:rsidRDefault="00EF45CC">
            <w:pPr>
              <w:pStyle w:val="ConsPlusNormal"/>
              <w:jc w:val="center"/>
            </w:pPr>
            <w:r>
              <w:t>2568</w:t>
            </w:r>
          </w:p>
        </w:tc>
      </w:tr>
      <w:tr w:rsidR="00EF45CC">
        <w:tc>
          <w:tcPr>
            <w:tcW w:w="680" w:type="dxa"/>
            <w:vMerge w:val="restart"/>
          </w:tcPr>
          <w:p w:rsidR="00EF45CC" w:rsidRDefault="00EF45CC">
            <w:pPr>
              <w:pStyle w:val="ConsPlusNormal"/>
              <w:jc w:val="center"/>
            </w:pPr>
            <w:r>
              <w:t>2.</w:t>
            </w:r>
          </w:p>
        </w:tc>
        <w:tc>
          <w:tcPr>
            <w:tcW w:w="1984" w:type="dxa"/>
            <w:vMerge/>
          </w:tcPr>
          <w:p w:rsidR="00EF45CC" w:rsidRDefault="00EF45CC"/>
        </w:tc>
        <w:tc>
          <w:tcPr>
            <w:tcW w:w="1757" w:type="dxa"/>
          </w:tcPr>
          <w:p w:rsidR="00EF45CC" w:rsidRDefault="00EF45CC">
            <w:pPr>
              <w:pStyle w:val="ConsPlusNormal"/>
              <w:jc w:val="center"/>
            </w:pPr>
            <w:r>
              <w:t>с 01.01.2017 по 30.06.2017</w:t>
            </w:r>
          </w:p>
        </w:tc>
        <w:tc>
          <w:tcPr>
            <w:tcW w:w="1701" w:type="dxa"/>
          </w:tcPr>
          <w:p w:rsidR="00EF45CC" w:rsidRDefault="00EF45CC">
            <w:pPr>
              <w:pStyle w:val="ConsPlusNormal"/>
              <w:jc w:val="center"/>
            </w:pPr>
            <w:r>
              <w:t>53,43</w:t>
            </w:r>
          </w:p>
        </w:tc>
        <w:tc>
          <w:tcPr>
            <w:tcW w:w="1988" w:type="dxa"/>
          </w:tcPr>
          <w:p w:rsidR="00EF45CC" w:rsidRDefault="00EF45CC">
            <w:pPr>
              <w:pStyle w:val="ConsPlusNormal"/>
              <w:jc w:val="center"/>
            </w:pPr>
            <w:r>
              <w:t>2568</w:t>
            </w:r>
          </w:p>
        </w:tc>
      </w:tr>
      <w:tr w:rsidR="00EF45CC">
        <w:tc>
          <w:tcPr>
            <w:tcW w:w="680" w:type="dxa"/>
            <w:vMerge/>
          </w:tcPr>
          <w:p w:rsidR="00EF45CC" w:rsidRDefault="00EF45CC"/>
        </w:tc>
        <w:tc>
          <w:tcPr>
            <w:tcW w:w="1984" w:type="dxa"/>
            <w:vMerge/>
          </w:tcPr>
          <w:p w:rsidR="00EF45CC" w:rsidRDefault="00EF45CC"/>
        </w:tc>
        <w:tc>
          <w:tcPr>
            <w:tcW w:w="1757" w:type="dxa"/>
          </w:tcPr>
          <w:p w:rsidR="00EF45CC" w:rsidRDefault="00EF45CC">
            <w:pPr>
              <w:pStyle w:val="ConsPlusNormal"/>
              <w:jc w:val="center"/>
            </w:pPr>
            <w:r>
              <w:t>с 01.07.2017 до 31.12.2017</w:t>
            </w:r>
          </w:p>
        </w:tc>
        <w:tc>
          <w:tcPr>
            <w:tcW w:w="1701" w:type="dxa"/>
          </w:tcPr>
          <w:p w:rsidR="00EF45CC" w:rsidRDefault="00EF45CC">
            <w:pPr>
              <w:pStyle w:val="ConsPlusNormal"/>
              <w:jc w:val="center"/>
            </w:pPr>
            <w:r>
              <w:t>55,73</w:t>
            </w:r>
          </w:p>
        </w:tc>
        <w:tc>
          <w:tcPr>
            <w:tcW w:w="1988" w:type="dxa"/>
          </w:tcPr>
          <w:p w:rsidR="00EF45CC" w:rsidRDefault="00EF45CC">
            <w:pPr>
              <w:pStyle w:val="ConsPlusNormal"/>
              <w:jc w:val="center"/>
            </w:pPr>
            <w:r>
              <w:t>2678</w:t>
            </w:r>
          </w:p>
        </w:tc>
      </w:tr>
      <w:tr w:rsidR="00EF45CC">
        <w:tc>
          <w:tcPr>
            <w:tcW w:w="680" w:type="dxa"/>
            <w:vMerge w:val="restart"/>
          </w:tcPr>
          <w:p w:rsidR="00EF45CC" w:rsidRDefault="00EF45CC">
            <w:pPr>
              <w:pStyle w:val="ConsPlusNormal"/>
              <w:jc w:val="center"/>
            </w:pPr>
            <w:r>
              <w:t>3.</w:t>
            </w:r>
          </w:p>
        </w:tc>
        <w:tc>
          <w:tcPr>
            <w:tcW w:w="1984" w:type="dxa"/>
            <w:vMerge/>
          </w:tcPr>
          <w:p w:rsidR="00EF45CC" w:rsidRDefault="00EF45CC"/>
        </w:tc>
        <w:tc>
          <w:tcPr>
            <w:tcW w:w="1757" w:type="dxa"/>
          </w:tcPr>
          <w:p w:rsidR="00EF45CC" w:rsidRDefault="00EF45CC">
            <w:pPr>
              <w:pStyle w:val="ConsPlusNormal"/>
              <w:jc w:val="center"/>
            </w:pPr>
            <w:r>
              <w:t>с 01.01.2018 по 30.06.2018</w:t>
            </w:r>
          </w:p>
        </w:tc>
        <w:tc>
          <w:tcPr>
            <w:tcW w:w="1701" w:type="dxa"/>
          </w:tcPr>
          <w:p w:rsidR="00EF45CC" w:rsidRDefault="00EF45CC">
            <w:pPr>
              <w:pStyle w:val="ConsPlusNormal"/>
              <w:jc w:val="center"/>
            </w:pPr>
            <w:r>
              <w:t>55,73</w:t>
            </w:r>
          </w:p>
        </w:tc>
        <w:tc>
          <w:tcPr>
            <w:tcW w:w="1988" w:type="dxa"/>
          </w:tcPr>
          <w:p w:rsidR="00EF45CC" w:rsidRDefault="00EF45CC">
            <w:pPr>
              <w:pStyle w:val="ConsPlusNormal"/>
              <w:jc w:val="center"/>
            </w:pPr>
            <w:r>
              <w:t>2678</w:t>
            </w:r>
          </w:p>
        </w:tc>
      </w:tr>
      <w:tr w:rsidR="00EF45CC">
        <w:tc>
          <w:tcPr>
            <w:tcW w:w="680" w:type="dxa"/>
            <w:vMerge/>
          </w:tcPr>
          <w:p w:rsidR="00EF45CC" w:rsidRDefault="00EF45CC"/>
        </w:tc>
        <w:tc>
          <w:tcPr>
            <w:tcW w:w="1984" w:type="dxa"/>
            <w:vMerge/>
          </w:tcPr>
          <w:p w:rsidR="00EF45CC" w:rsidRDefault="00EF45CC"/>
        </w:tc>
        <w:tc>
          <w:tcPr>
            <w:tcW w:w="1757" w:type="dxa"/>
          </w:tcPr>
          <w:p w:rsidR="00EF45CC" w:rsidRDefault="00EF45CC">
            <w:pPr>
              <w:pStyle w:val="ConsPlusNormal"/>
              <w:jc w:val="center"/>
            </w:pPr>
            <w:r>
              <w:t>с 01.07.2018 до 31.12.2018</w:t>
            </w:r>
          </w:p>
        </w:tc>
        <w:tc>
          <w:tcPr>
            <w:tcW w:w="1701" w:type="dxa"/>
          </w:tcPr>
          <w:p w:rsidR="00EF45CC" w:rsidRDefault="00EF45CC">
            <w:pPr>
              <w:pStyle w:val="ConsPlusNormal"/>
              <w:jc w:val="center"/>
            </w:pPr>
            <w:r>
              <w:t>57,88</w:t>
            </w:r>
          </w:p>
        </w:tc>
        <w:tc>
          <w:tcPr>
            <w:tcW w:w="1988" w:type="dxa"/>
          </w:tcPr>
          <w:p w:rsidR="00EF45CC" w:rsidRDefault="00EF45CC">
            <w:pPr>
              <w:pStyle w:val="ConsPlusNormal"/>
              <w:jc w:val="center"/>
            </w:pPr>
            <w:r>
              <w:t>2788</w:t>
            </w:r>
          </w:p>
        </w:tc>
      </w:tr>
      <w:tr w:rsidR="00EF45CC">
        <w:tc>
          <w:tcPr>
            <w:tcW w:w="8110" w:type="dxa"/>
            <w:gridSpan w:val="5"/>
          </w:tcPr>
          <w:p w:rsidR="00EF45CC" w:rsidRDefault="00EF45CC">
            <w:pPr>
              <w:pStyle w:val="ConsPlusNormal"/>
              <w:jc w:val="center"/>
              <w:outlineLvl w:val="1"/>
            </w:pPr>
            <w:r>
              <w:t xml:space="preserve">Население (с учетом НДС) </w:t>
            </w:r>
            <w:hyperlink w:anchor="P256" w:history="1">
              <w:r>
                <w:rPr>
                  <w:color w:val="0000FF"/>
                </w:rPr>
                <w:t>&lt;**&gt;</w:t>
              </w:r>
            </w:hyperlink>
          </w:p>
        </w:tc>
      </w:tr>
      <w:tr w:rsidR="00EF45CC">
        <w:tc>
          <w:tcPr>
            <w:tcW w:w="680" w:type="dxa"/>
            <w:vMerge w:val="restart"/>
          </w:tcPr>
          <w:p w:rsidR="00EF45CC" w:rsidRDefault="00EF45CC">
            <w:pPr>
              <w:pStyle w:val="ConsPlusNormal"/>
              <w:jc w:val="center"/>
            </w:pPr>
            <w:r>
              <w:t>4.</w:t>
            </w:r>
          </w:p>
        </w:tc>
        <w:tc>
          <w:tcPr>
            <w:tcW w:w="1984" w:type="dxa"/>
            <w:vMerge w:val="restart"/>
          </w:tcPr>
          <w:p w:rsidR="00EF45CC" w:rsidRDefault="00EF45CC">
            <w:pPr>
              <w:pStyle w:val="ConsPlusNormal"/>
              <w:jc w:val="center"/>
            </w:pPr>
            <w:r>
              <w:t>АО "ГУ ЖКХ"</w:t>
            </w:r>
          </w:p>
        </w:tc>
        <w:tc>
          <w:tcPr>
            <w:tcW w:w="1757" w:type="dxa"/>
          </w:tcPr>
          <w:p w:rsidR="00EF45CC" w:rsidRDefault="00EF45CC">
            <w:pPr>
              <w:pStyle w:val="ConsPlusNormal"/>
              <w:jc w:val="center"/>
            </w:pPr>
            <w:r>
              <w:t>с 01.01.2016 по 30.06.2016</w:t>
            </w:r>
          </w:p>
        </w:tc>
        <w:tc>
          <w:tcPr>
            <w:tcW w:w="1701" w:type="dxa"/>
          </w:tcPr>
          <w:p w:rsidR="00EF45CC" w:rsidRDefault="00EF45CC">
            <w:pPr>
              <w:pStyle w:val="ConsPlusNormal"/>
              <w:jc w:val="center"/>
            </w:pPr>
            <w:r>
              <w:t>-</w:t>
            </w:r>
          </w:p>
        </w:tc>
        <w:tc>
          <w:tcPr>
            <w:tcW w:w="1988" w:type="dxa"/>
          </w:tcPr>
          <w:p w:rsidR="00EF45CC" w:rsidRDefault="00EF45CC">
            <w:pPr>
              <w:pStyle w:val="ConsPlusNormal"/>
              <w:jc w:val="center"/>
            </w:pPr>
            <w:r>
              <w:t>-</w:t>
            </w:r>
          </w:p>
        </w:tc>
      </w:tr>
      <w:tr w:rsidR="00EF45CC">
        <w:tc>
          <w:tcPr>
            <w:tcW w:w="680" w:type="dxa"/>
            <w:vMerge/>
          </w:tcPr>
          <w:p w:rsidR="00EF45CC" w:rsidRDefault="00EF45CC"/>
        </w:tc>
        <w:tc>
          <w:tcPr>
            <w:tcW w:w="1984" w:type="dxa"/>
            <w:vMerge/>
          </w:tcPr>
          <w:p w:rsidR="00EF45CC" w:rsidRDefault="00EF45CC"/>
        </w:tc>
        <w:tc>
          <w:tcPr>
            <w:tcW w:w="1757" w:type="dxa"/>
          </w:tcPr>
          <w:p w:rsidR="00EF45CC" w:rsidRDefault="00EF45CC">
            <w:pPr>
              <w:pStyle w:val="ConsPlusNormal"/>
              <w:jc w:val="center"/>
            </w:pPr>
            <w:r>
              <w:t>с 01.07.2016 до 31.12.2016</w:t>
            </w:r>
          </w:p>
        </w:tc>
        <w:tc>
          <w:tcPr>
            <w:tcW w:w="1701" w:type="dxa"/>
          </w:tcPr>
          <w:p w:rsidR="00EF45CC" w:rsidRDefault="00EF45CC">
            <w:pPr>
              <w:pStyle w:val="ConsPlusNormal"/>
              <w:jc w:val="center"/>
            </w:pPr>
            <w:r>
              <w:t>-</w:t>
            </w:r>
          </w:p>
        </w:tc>
        <w:tc>
          <w:tcPr>
            <w:tcW w:w="1988" w:type="dxa"/>
          </w:tcPr>
          <w:p w:rsidR="00EF45CC" w:rsidRDefault="00EF45CC">
            <w:pPr>
              <w:pStyle w:val="ConsPlusNormal"/>
              <w:jc w:val="center"/>
            </w:pPr>
            <w:r>
              <w:t>-</w:t>
            </w:r>
          </w:p>
        </w:tc>
      </w:tr>
      <w:tr w:rsidR="00EF45CC">
        <w:tc>
          <w:tcPr>
            <w:tcW w:w="680" w:type="dxa"/>
            <w:vMerge w:val="restart"/>
          </w:tcPr>
          <w:p w:rsidR="00EF45CC" w:rsidRDefault="00EF45CC">
            <w:pPr>
              <w:pStyle w:val="ConsPlusNormal"/>
              <w:jc w:val="center"/>
            </w:pPr>
            <w:r>
              <w:t>5.</w:t>
            </w:r>
          </w:p>
        </w:tc>
        <w:tc>
          <w:tcPr>
            <w:tcW w:w="1984" w:type="dxa"/>
            <w:vMerge/>
          </w:tcPr>
          <w:p w:rsidR="00EF45CC" w:rsidRDefault="00EF45CC"/>
        </w:tc>
        <w:tc>
          <w:tcPr>
            <w:tcW w:w="1757" w:type="dxa"/>
          </w:tcPr>
          <w:p w:rsidR="00EF45CC" w:rsidRDefault="00EF45CC">
            <w:pPr>
              <w:pStyle w:val="ConsPlusNormal"/>
              <w:jc w:val="center"/>
            </w:pPr>
            <w:r>
              <w:t>с 01.01.2017 по 30.06.2017</w:t>
            </w:r>
          </w:p>
        </w:tc>
        <w:tc>
          <w:tcPr>
            <w:tcW w:w="1701" w:type="dxa"/>
          </w:tcPr>
          <w:p w:rsidR="00EF45CC" w:rsidRDefault="00EF45CC">
            <w:pPr>
              <w:pStyle w:val="ConsPlusNormal"/>
              <w:jc w:val="center"/>
            </w:pPr>
            <w:r>
              <w:t>-</w:t>
            </w:r>
          </w:p>
        </w:tc>
        <w:tc>
          <w:tcPr>
            <w:tcW w:w="1988" w:type="dxa"/>
          </w:tcPr>
          <w:p w:rsidR="00EF45CC" w:rsidRDefault="00EF45CC">
            <w:pPr>
              <w:pStyle w:val="ConsPlusNormal"/>
              <w:jc w:val="center"/>
            </w:pPr>
            <w:r>
              <w:t>-</w:t>
            </w:r>
          </w:p>
        </w:tc>
      </w:tr>
      <w:tr w:rsidR="00EF45CC">
        <w:tc>
          <w:tcPr>
            <w:tcW w:w="680" w:type="dxa"/>
            <w:vMerge/>
          </w:tcPr>
          <w:p w:rsidR="00EF45CC" w:rsidRDefault="00EF45CC"/>
        </w:tc>
        <w:tc>
          <w:tcPr>
            <w:tcW w:w="1984" w:type="dxa"/>
            <w:vMerge/>
          </w:tcPr>
          <w:p w:rsidR="00EF45CC" w:rsidRDefault="00EF45CC"/>
        </w:tc>
        <w:tc>
          <w:tcPr>
            <w:tcW w:w="1757" w:type="dxa"/>
          </w:tcPr>
          <w:p w:rsidR="00EF45CC" w:rsidRDefault="00EF45CC">
            <w:pPr>
              <w:pStyle w:val="ConsPlusNormal"/>
              <w:jc w:val="center"/>
            </w:pPr>
            <w:r>
              <w:t>с 01.07.2017 до 31.12.2017</w:t>
            </w:r>
          </w:p>
        </w:tc>
        <w:tc>
          <w:tcPr>
            <w:tcW w:w="1701" w:type="dxa"/>
          </w:tcPr>
          <w:p w:rsidR="00EF45CC" w:rsidRDefault="00EF45CC">
            <w:pPr>
              <w:pStyle w:val="ConsPlusNormal"/>
              <w:jc w:val="center"/>
            </w:pPr>
            <w:r>
              <w:t>-</w:t>
            </w:r>
          </w:p>
        </w:tc>
        <w:tc>
          <w:tcPr>
            <w:tcW w:w="1988" w:type="dxa"/>
          </w:tcPr>
          <w:p w:rsidR="00EF45CC" w:rsidRDefault="00EF45CC">
            <w:pPr>
              <w:pStyle w:val="ConsPlusNormal"/>
              <w:jc w:val="center"/>
            </w:pPr>
            <w:r>
              <w:t>-</w:t>
            </w:r>
          </w:p>
        </w:tc>
      </w:tr>
      <w:tr w:rsidR="00EF45CC">
        <w:tc>
          <w:tcPr>
            <w:tcW w:w="680" w:type="dxa"/>
            <w:vMerge w:val="restart"/>
          </w:tcPr>
          <w:p w:rsidR="00EF45CC" w:rsidRDefault="00EF45CC">
            <w:pPr>
              <w:pStyle w:val="ConsPlusNormal"/>
              <w:jc w:val="center"/>
            </w:pPr>
            <w:r>
              <w:t>6.</w:t>
            </w:r>
          </w:p>
        </w:tc>
        <w:tc>
          <w:tcPr>
            <w:tcW w:w="1984" w:type="dxa"/>
            <w:vMerge/>
          </w:tcPr>
          <w:p w:rsidR="00EF45CC" w:rsidRDefault="00EF45CC"/>
        </w:tc>
        <w:tc>
          <w:tcPr>
            <w:tcW w:w="1757" w:type="dxa"/>
          </w:tcPr>
          <w:p w:rsidR="00EF45CC" w:rsidRDefault="00EF45CC">
            <w:pPr>
              <w:pStyle w:val="ConsPlusNormal"/>
              <w:jc w:val="center"/>
            </w:pPr>
            <w:r>
              <w:t>с 01.01.2018 по 30.06.2018</w:t>
            </w:r>
          </w:p>
        </w:tc>
        <w:tc>
          <w:tcPr>
            <w:tcW w:w="1701" w:type="dxa"/>
          </w:tcPr>
          <w:p w:rsidR="00EF45CC" w:rsidRDefault="00EF45CC">
            <w:pPr>
              <w:pStyle w:val="ConsPlusNormal"/>
              <w:jc w:val="center"/>
            </w:pPr>
            <w:r>
              <w:t>-</w:t>
            </w:r>
          </w:p>
        </w:tc>
        <w:tc>
          <w:tcPr>
            <w:tcW w:w="1988" w:type="dxa"/>
          </w:tcPr>
          <w:p w:rsidR="00EF45CC" w:rsidRDefault="00EF45CC">
            <w:pPr>
              <w:pStyle w:val="ConsPlusNormal"/>
              <w:jc w:val="center"/>
            </w:pPr>
            <w:r>
              <w:t>-</w:t>
            </w:r>
          </w:p>
        </w:tc>
      </w:tr>
      <w:tr w:rsidR="00EF45CC">
        <w:tc>
          <w:tcPr>
            <w:tcW w:w="680" w:type="dxa"/>
            <w:vMerge/>
          </w:tcPr>
          <w:p w:rsidR="00EF45CC" w:rsidRDefault="00EF45CC"/>
        </w:tc>
        <w:tc>
          <w:tcPr>
            <w:tcW w:w="1984" w:type="dxa"/>
            <w:vMerge/>
          </w:tcPr>
          <w:p w:rsidR="00EF45CC" w:rsidRDefault="00EF45CC"/>
        </w:tc>
        <w:tc>
          <w:tcPr>
            <w:tcW w:w="1757" w:type="dxa"/>
          </w:tcPr>
          <w:p w:rsidR="00EF45CC" w:rsidRDefault="00EF45CC">
            <w:pPr>
              <w:pStyle w:val="ConsPlusNormal"/>
              <w:jc w:val="center"/>
            </w:pPr>
            <w:r>
              <w:t>с 01.07.2018 до 31.12.2018</w:t>
            </w:r>
          </w:p>
        </w:tc>
        <w:tc>
          <w:tcPr>
            <w:tcW w:w="1701" w:type="dxa"/>
          </w:tcPr>
          <w:p w:rsidR="00EF45CC" w:rsidRDefault="00EF45CC">
            <w:pPr>
              <w:pStyle w:val="ConsPlusNormal"/>
              <w:jc w:val="center"/>
            </w:pPr>
            <w:r>
              <w:t>-</w:t>
            </w:r>
          </w:p>
        </w:tc>
        <w:tc>
          <w:tcPr>
            <w:tcW w:w="1988" w:type="dxa"/>
          </w:tcPr>
          <w:p w:rsidR="00EF45CC" w:rsidRDefault="00EF45CC">
            <w:pPr>
              <w:pStyle w:val="ConsPlusNormal"/>
              <w:jc w:val="center"/>
            </w:pPr>
            <w:r>
              <w:t>-</w:t>
            </w:r>
          </w:p>
        </w:tc>
      </w:tr>
    </w:tbl>
    <w:p w:rsidR="00EF45CC" w:rsidRDefault="00EF45CC">
      <w:pPr>
        <w:pStyle w:val="ConsPlusNormal"/>
        <w:jc w:val="both"/>
      </w:pPr>
    </w:p>
    <w:p w:rsidR="00EF45CC" w:rsidRDefault="00EF45CC">
      <w:pPr>
        <w:pStyle w:val="ConsPlusNormal"/>
        <w:ind w:firstLine="540"/>
        <w:jc w:val="both"/>
      </w:pPr>
      <w:r>
        <w:t>Примечание. Параметры надежности, качества, энергетической эффективности объектов централизованных систем горячего водоснабжения, устанавливаемые на долгосрочный период регулирования для АО "ГУ ЖКХ", муниципальный район Волжский, с. Рождествено, установлены пунктом 6 приказа министерства энергетики и жилищно-коммунального хозяйства Самарской области от 17.12.2015 N 662.</w:t>
      </w:r>
    </w:p>
    <w:p w:rsidR="00EF45CC" w:rsidRDefault="00EF45CC">
      <w:pPr>
        <w:pStyle w:val="ConsPlusNormal"/>
        <w:jc w:val="both"/>
      </w:pPr>
    </w:p>
    <w:p w:rsidR="00EF45CC" w:rsidRDefault="00EF45CC">
      <w:pPr>
        <w:pStyle w:val="ConsPlusNormal"/>
        <w:ind w:firstLine="540"/>
        <w:jc w:val="both"/>
      </w:pPr>
      <w:r>
        <w:t>--------------------------------</w:t>
      </w:r>
    </w:p>
    <w:p w:rsidR="00EF45CC" w:rsidRDefault="00EF45CC">
      <w:pPr>
        <w:pStyle w:val="ConsPlusNormal"/>
        <w:spacing w:before="240"/>
        <w:ind w:firstLine="540"/>
        <w:jc w:val="both"/>
      </w:pPr>
      <w:bookmarkStart w:id="7" w:name="P255"/>
      <w:bookmarkEnd w:id="7"/>
      <w:r>
        <w:t xml:space="preserve">&lt;*&gt; </w:t>
      </w:r>
      <w:hyperlink r:id="rId24" w:history="1">
        <w:r>
          <w:rPr>
            <w:color w:val="0000FF"/>
          </w:rPr>
          <w:t>Приказ</w:t>
        </w:r>
      </w:hyperlink>
      <w:r>
        <w:t xml:space="preserve"> министерства энергетики и жилищно-коммунального хозяйства Самарской области от 01.12.2015 N 512 "Об установлении тарифов в сфере теплоснабжения для потребителей АО "ГУ "ЖКХ".</w:t>
      </w:r>
    </w:p>
    <w:p w:rsidR="00EF45CC" w:rsidRDefault="00EF45CC">
      <w:pPr>
        <w:pStyle w:val="ConsPlusNormal"/>
        <w:spacing w:before="240"/>
        <w:ind w:firstLine="540"/>
        <w:jc w:val="both"/>
      </w:pPr>
      <w:bookmarkStart w:id="8" w:name="P256"/>
      <w:bookmarkEnd w:id="8"/>
      <w:r>
        <w:t xml:space="preserve">&lt;**&gt; Выделяется в целях реализации </w:t>
      </w:r>
      <w:hyperlink r:id="rId25" w:history="1">
        <w:r>
          <w:rPr>
            <w:color w:val="0000FF"/>
          </w:rPr>
          <w:t>пункта 6 статьи 168</w:t>
        </w:r>
      </w:hyperlink>
      <w:r>
        <w:t xml:space="preserve"> Налогового кодекса Российской Федерации (часть вторая).</w:t>
      </w:r>
    </w:p>
    <w:p w:rsidR="00EF45CC" w:rsidRDefault="00EF45CC">
      <w:pPr>
        <w:pStyle w:val="ConsPlusNormal"/>
        <w:jc w:val="both"/>
      </w:pPr>
    </w:p>
    <w:p w:rsidR="00EF45CC" w:rsidRDefault="00EF45CC">
      <w:pPr>
        <w:pStyle w:val="ConsPlusNormal"/>
        <w:jc w:val="both"/>
      </w:pPr>
    </w:p>
    <w:p w:rsidR="00EF45CC" w:rsidRDefault="00EF45CC">
      <w:pPr>
        <w:pStyle w:val="ConsPlusNormal"/>
        <w:jc w:val="both"/>
      </w:pPr>
    </w:p>
    <w:p w:rsidR="00EF45CC" w:rsidRDefault="00EF45CC">
      <w:pPr>
        <w:pStyle w:val="ConsPlusNormal"/>
        <w:jc w:val="both"/>
      </w:pPr>
    </w:p>
    <w:p w:rsidR="00EF45CC" w:rsidRDefault="00EF45CC">
      <w:pPr>
        <w:pStyle w:val="ConsPlusNormal"/>
        <w:jc w:val="both"/>
      </w:pPr>
    </w:p>
    <w:p w:rsidR="00EF45CC" w:rsidRDefault="00EF45CC">
      <w:pPr>
        <w:pStyle w:val="ConsPlusNormal"/>
        <w:jc w:val="right"/>
        <w:outlineLvl w:val="0"/>
      </w:pPr>
      <w:r>
        <w:t>Приложение 4</w:t>
      </w:r>
    </w:p>
    <w:p w:rsidR="00EF45CC" w:rsidRDefault="00EF45CC">
      <w:pPr>
        <w:pStyle w:val="ConsPlusNormal"/>
        <w:jc w:val="right"/>
      </w:pPr>
      <w:r>
        <w:t>к Приказу</w:t>
      </w:r>
    </w:p>
    <w:p w:rsidR="00EF45CC" w:rsidRDefault="00EF45CC">
      <w:pPr>
        <w:pStyle w:val="ConsPlusNormal"/>
        <w:jc w:val="right"/>
      </w:pPr>
      <w:r>
        <w:t>министерства энергетики и</w:t>
      </w:r>
    </w:p>
    <w:p w:rsidR="00EF45CC" w:rsidRDefault="00EF45CC">
      <w:pPr>
        <w:pStyle w:val="ConsPlusNormal"/>
        <w:jc w:val="right"/>
      </w:pPr>
      <w:r>
        <w:t>жилищно-коммунального хозяйства</w:t>
      </w:r>
    </w:p>
    <w:p w:rsidR="00EF45CC" w:rsidRDefault="00EF45CC">
      <w:pPr>
        <w:pStyle w:val="ConsPlusNormal"/>
        <w:jc w:val="right"/>
      </w:pPr>
      <w:r>
        <w:t>Самарской области</w:t>
      </w:r>
    </w:p>
    <w:p w:rsidR="00EF45CC" w:rsidRDefault="00EF45CC">
      <w:pPr>
        <w:pStyle w:val="ConsPlusNormal"/>
        <w:jc w:val="right"/>
      </w:pPr>
      <w:r>
        <w:t>от 19 декабря 2016 г. N 749</w:t>
      </w:r>
    </w:p>
    <w:p w:rsidR="00EF45CC" w:rsidRDefault="00EF45CC">
      <w:pPr>
        <w:pStyle w:val="ConsPlusNormal"/>
        <w:jc w:val="both"/>
      </w:pPr>
    </w:p>
    <w:p w:rsidR="00EF45CC" w:rsidRDefault="00EF45CC">
      <w:pPr>
        <w:pStyle w:val="ConsPlusTitle"/>
        <w:jc w:val="center"/>
      </w:pPr>
      <w:bookmarkStart w:id="9" w:name="P269"/>
      <w:bookmarkEnd w:id="9"/>
      <w:r>
        <w:t>ТАРИФЫ</w:t>
      </w:r>
    </w:p>
    <w:p w:rsidR="00EF45CC" w:rsidRDefault="00EF45CC">
      <w:pPr>
        <w:pStyle w:val="ConsPlusTitle"/>
        <w:jc w:val="center"/>
      </w:pPr>
      <w:r>
        <w:t>НА ГОРЯЧУЮ ВОДУ, ПОСТАВЛЯЕМУЮ ПОТРЕБИТЕЛЯМ АО "ГУ ЖКХ",</w:t>
      </w:r>
    </w:p>
    <w:p w:rsidR="00EF45CC" w:rsidRDefault="00EF45CC">
      <w:pPr>
        <w:pStyle w:val="ConsPlusTitle"/>
        <w:jc w:val="center"/>
      </w:pPr>
      <w:r>
        <w:t>ГОРОДСКОЙ ОКРУГ САМАРА, УЛ. 7-Я ДАЧНАЯ ПРОСЕКА, ВОЕННЫЙ</w:t>
      </w:r>
    </w:p>
    <w:p w:rsidR="00EF45CC" w:rsidRDefault="00EF45CC">
      <w:pPr>
        <w:pStyle w:val="ConsPlusTitle"/>
        <w:jc w:val="center"/>
      </w:pPr>
      <w:r>
        <w:t>САНАТОРИЙ "ВОЛГА", В ЗАКРЫТОЙ СИСТЕМЕ ГОРЯЧЕГО ВОДОСНАБЖЕНИЯ</w:t>
      </w:r>
    </w:p>
    <w:p w:rsidR="00EF45CC" w:rsidRDefault="00EF45C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984"/>
        <w:gridCol w:w="1757"/>
        <w:gridCol w:w="1701"/>
        <w:gridCol w:w="1988"/>
      </w:tblGrid>
      <w:tr w:rsidR="00EF45CC">
        <w:tc>
          <w:tcPr>
            <w:tcW w:w="680" w:type="dxa"/>
            <w:vMerge w:val="restart"/>
          </w:tcPr>
          <w:p w:rsidR="00EF45CC" w:rsidRDefault="00EF45CC">
            <w:pPr>
              <w:pStyle w:val="ConsPlusNormal"/>
              <w:jc w:val="center"/>
            </w:pPr>
            <w:r>
              <w:t xml:space="preserve">N </w:t>
            </w:r>
            <w:proofErr w:type="gramStart"/>
            <w:r>
              <w:t>п</w:t>
            </w:r>
            <w:proofErr w:type="gramEnd"/>
            <w:r>
              <w:t>/п</w:t>
            </w:r>
          </w:p>
        </w:tc>
        <w:tc>
          <w:tcPr>
            <w:tcW w:w="1984" w:type="dxa"/>
            <w:vMerge w:val="restart"/>
          </w:tcPr>
          <w:p w:rsidR="00EF45CC" w:rsidRDefault="00EF45CC">
            <w:pPr>
              <w:pStyle w:val="ConsPlusNormal"/>
              <w:jc w:val="center"/>
            </w:pPr>
            <w:r>
              <w:t>Наименование регулируемой организации</w:t>
            </w:r>
          </w:p>
        </w:tc>
        <w:tc>
          <w:tcPr>
            <w:tcW w:w="1757" w:type="dxa"/>
            <w:vMerge w:val="restart"/>
          </w:tcPr>
          <w:p w:rsidR="00EF45CC" w:rsidRDefault="00EF45CC">
            <w:pPr>
              <w:pStyle w:val="ConsPlusNormal"/>
              <w:jc w:val="center"/>
            </w:pPr>
            <w:r>
              <w:t>Год (период)</w:t>
            </w:r>
          </w:p>
        </w:tc>
        <w:tc>
          <w:tcPr>
            <w:tcW w:w="1701" w:type="dxa"/>
            <w:vMerge w:val="restart"/>
          </w:tcPr>
          <w:p w:rsidR="00EF45CC" w:rsidRDefault="00EF45CC">
            <w:pPr>
              <w:pStyle w:val="ConsPlusNormal"/>
              <w:jc w:val="center"/>
            </w:pPr>
            <w:r>
              <w:t xml:space="preserve">Компонент на холодную воду, руб./куб. </w:t>
            </w:r>
            <w:r>
              <w:lastRenderedPageBreak/>
              <w:t>м</w:t>
            </w:r>
          </w:p>
        </w:tc>
        <w:tc>
          <w:tcPr>
            <w:tcW w:w="1988" w:type="dxa"/>
          </w:tcPr>
          <w:p w:rsidR="00EF45CC" w:rsidRDefault="00EF45CC">
            <w:pPr>
              <w:pStyle w:val="ConsPlusNormal"/>
              <w:jc w:val="center"/>
            </w:pPr>
            <w:r>
              <w:lastRenderedPageBreak/>
              <w:t>Компонент на тепловую энергию</w:t>
            </w:r>
          </w:p>
        </w:tc>
      </w:tr>
      <w:tr w:rsidR="00EF45CC">
        <w:tc>
          <w:tcPr>
            <w:tcW w:w="680" w:type="dxa"/>
            <w:vMerge/>
          </w:tcPr>
          <w:p w:rsidR="00EF45CC" w:rsidRDefault="00EF45CC"/>
        </w:tc>
        <w:tc>
          <w:tcPr>
            <w:tcW w:w="1984" w:type="dxa"/>
            <w:vMerge/>
          </w:tcPr>
          <w:p w:rsidR="00EF45CC" w:rsidRDefault="00EF45CC"/>
        </w:tc>
        <w:tc>
          <w:tcPr>
            <w:tcW w:w="1757" w:type="dxa"/>
            <w:vMerge/>
          </w:tcPr>
          <w:p w:rsidR="00EF45CC" w:rsidRDefault="00EF45CC"/>
        </w:tc>
        <w:tc>
          <w:tcPr>
            <w:tcW w:w="1701" w:type="dxa"/>
            <w:vMerge/>
          </w:tcPr>
          <w:p w:rsidR="00EF45CC" w:rsidRDefault="00EF45CC"/>
        </w:tc>
        <w:tc>
          <w:tcPr>
            <w:tcW w:w="1988" w:type="dxa"/>
          </w:tcPr>
          <w:p w:rsidR="00EF45CC" w:rsidRDefault="00EF45CC">
            <w:pPr>
              <w:pStyle w:val="ConsPlusNormal"/>
              <w:jc w:val="center"/>
            </w:pPr>
            <w:r>
              <w:t>Одноставочный, руб./Гкал</w:t>
            </w:r>
          </w:p>
        </w:tc>
      </w:tr>
      <w:tr w:rsidR="00EF45CC">
        <w:tc>
          <w:tcPr>
            <w:tcW w:w="8110" w:type="dxa"/>
            <w:gridSpan w:val="5"/>
          </w:tcPr>
          <w:p w:rsidR="00EF45CC" w:rsidRDefault="00EF45CC">
            <w:pPr>
              <w:pStyle w:val="ConsPlusNormal"/>
              <w:jc w:val="center"/>
              <w:outlineLvl w:val="1"/>
            </w:pPr>
            <w:r>
              <w:lastRenderedPageBreak/>
              <w:t>Для потребителей (без НДС)</w:t>
            </w:r>
          </w:p>
        </w:tc>
      </w:tr>
      <w:tr w:rsidR="00EF45CC">
        <w:tc>
          <w:tcPr>
            <w:tcW w:w="680" w:type="dxa"/>
            <w:vMerge w:val="restart"/>
          </w:tcPr>
          <w:p w:rsidR="00EF45CC" w:rsidRDefault="00EF45CC">
            <w:pPr>
              <w:pStyle w:val="ConsPlusNormal"/>
              <w:jc w:val="center"/>
            </w:pPr>
            <w:r>
              <w:t>1.</w:t>
            </w:r>
          </w:p>
        </w:tc>
        <w:tc>
          <w:tcPr>
            <w:tcW w:w="1984" w:type="dxa"/>
            <w:vMerge w:val="restart"/>
          </w:tcPr>
          <w:p w:rsidR="00EF45CC" w:rsidRDefault="00EF45CC">
            <w:pPr>
              <w:pStyle w:val="ConsPlusNormal"/>
              <w:jc w:val="center"/>
            </w:pPr>
            <w:r>
              <w:t>АО "ГУ ЖКХ"</w:t>
            </w:r>
          </w:p>
        </w:tc>
        <w:tc>
          <w:tcPr>
            <w:tcW w:w="1757" w:type="dxa"/>
          </w:tcPr>
          <w:p w:rsidR="00EF45CC" w:rsidRDefault="00EF45CC">
            <w:pPr>
              <w:pStyle w:val="ConsPlusNormal"/>
              <w:jc w:val="center"/>
            </w:pPr>
            <w:r>
              <w:t>с 01.01.2016 по 30.06.2016</w:t>
            </w:r>
          </w:p>
        </w:tc>
        <w:tc>
          <w:tcPr>
            <w:tcW w:w="1701" w:type="dxa"/>
          </w:tcPr>
          <w:p w:rsidR="00EF45CC" w:rsidRDefault="00EF45CC">
            <w:pPr>
              <w:pStyle w:val="ConsPlusNormal"/>
              <w:jc w:val="center"/>
            </w:pPr>
            <w:r>
              <w:t>20,33</w:t>
            </w:r>
          </w:p>
        </w:tc>
        <w:tc>
          <w:tcPr>
            <w:tcW w:w="1988" w:type="dxa"/>
          </w:tcPr>
          <w:p w:rsidR="00EF45CC" w:rsidRDefault="00EF45CC">
            <w:pPr>
              <w:pStyle w:val="ConsPlusNormal"/>
              <w:jc w:val="center"/>
            </w:pPr>
            <w:r>
              <w:t>1231</w:t>
            </w:r>
          </w:p>
        </w:tc>
      </w:tr>
      <w:tr w:rsidR="00EF45CC">
        <w:tc>
          <w:tcPr>
            <w:tcW w:w="680" w:type="dxa"/>
            <w:vMerge/>
          </w:tcPr>
          <w:p w:rsidR="00EF45CC" w:rsidRDefault="00EF45CC"/>
        </w:tc>
        <w:tc>
          <w:tcPr>
            <w:tcW w:w="1984" w:type="dxa"/>
            <w:vMerge/>
          </w:tcPr>
          <w:p w:rsidR="00EF45CC" w:rsidRDefault="00EF45CC"/>
        </w:tc>
        <w:tc>
          <w:tcPr>
            <w:tcW w:w="1757" w:type="dxa"/>
          </w:tcPr>
          <w:p w:rsidR="00EF45CC" w:rsidRDefault="00EF45CC">
            <w:pPr>
              <w:pStyle w:val="ConsPlusNormal"/>
              <w:jc w:val="center"/>
            </w:pPr>
            <w:r>
              <w:t>с 01.07.2016 до 31.12.2016</w:t>
            </w:r>
          </w:p>
        </w:tc>
        <w:tc>
          <w:tcPr>
            <w:tcW w:w="1701" w:type="dxa"/>
          </w:tcPr>
          <w:p w:rsidR="00EF45CC" w:rsidRDefault="00EF45CC">
            <w:pPr>
              <w:pStyle w:val="ConsPlusNormal"/>
              <w:jc w:val="center"/>
            </w:pPr>
            <w:r>
              <w:t>20,87</w:t>
            </w:r>
          </w:p>
        </w:tc>
        <w:tc>
          <w:tcPr>
            <w:tcW w:w="1988" w:type="dxa"/>
          </w:tcPr>
          <w:p w:rsidR="00EF45CC" w:rsidRDefault="00EF45CC">
            <w:pPr>
              <w:pStyle w:val="ConsPlusNormal"/>
              <w:jc w:val="center"/>
            </w:pPr>
            <w:r>
              <w:t>1271</w:t>
            </w:r>
          </w:p>
        </w:tc>
      </w:tr>
      <w:tr w:rsidR="00EF45CC">
        <w:tc>
          <w:tcPr>
            <w:tcW w:w="680" w:type="dxa"/>
            <w:vMerge w:val="restart"/>
          </w:tcPr>
          <w:p w:rsidR="00EF45CC" w:rsidRDefault="00EF45CC">
            <w:pPr>
              <w:pStyle w:val="ConsPlusNormal"/>
              <w:jc w:val="center"/>
            </w:pPr>
            <w:r>
              <w:t>2.</w:t>
            </w:r>
          </w:p>
        </w:tc>
        <w:tc>
          <w:tcPr>
            <w:tcW w:w="1984" w:type="dxa"/>
            <w:vMerge/>
          </w:tcPr>
          <w:p w:rsidR="00EF45CC" w:rsidRDefault="00EF45CC"/>
        </w:tc>
        <w:tc>
          <w:tcPr>
            <w:tcW w:w="1757" w:type="dxa"/>
          </w:tcPr>
          <w:p w:rsidR="00EF45CC" w:rsidRDefault="00EF45CC">
            <w:pPr>
              <w:pStyle w:val="ConsPlusNormal"/>
              <w:jc w:val="center"/>
            </w:pPr>
            <w:r>
              <w:t>с 01.01.2017 по 30.06.2017</w:t>
            </w:r>
          </w:p>
        </w:tc>
        <w:tc>
          <w:tcPr>
            <w:tcW w:w="1701" w:type="dxa"/>
          </w:tcPr>
          <w:p w:rsidR="00EF45CC" w:rsidRDefault="00EF45CC">
            <w:pPr>
              <w:pStyle w:val="ConsPlusNormal"/>
              <w:jc w:val="center"/>
            </w:pPr>
            <w:r>
              <w:t>20,87</w:t>
            </w:r>
          </w:p>
        </w:tc>
        <w:tc>
          <w:tcPr>
            <w:tcW w:w="1988" w:type="dxa"/>
          </w:tcPr>
          <w:p w:rsidR="00EF45CC" w:rsidRDefault="00EF45CC">
            <w:pPr>
              <w:pStyle w:val="ConsPlusNormal"/>
              <w:jc w:val="center"/>
            </w:pPr>
            <w:r>
              <w:t>1271</w:t>
            </w:r>
          </w:p>
        </w:tc>
      </w:tr>
      <w:tr w:rsidR="00EF45CC">
        <w:tc>
          <w:tcPr>
            <w:tcW w:w="680" w:type="dxa"/>
            <w:vMerge/>
          </w:tcPr>
          <w:p w:rsidR="00EF45CC" w:rsidRDefault="00EF45CC"/>
        </w:tc>
        <w:tc>
          <w:tcPr>
            <w:tcW w:w="1984" w:type="dxa"/>
            <w:vMerge/>
          </w:tcPr>
          <w:p w:rsidR="00EF45CC" w:rsidRDefault="00EF45CC"/>
        </w:tc>
        <w:tc>
          <w:tcPr>
            <w:tcW w:w="1757" w:type="dxa"/>
          </w:tcPr>
          <w:p w:rsidR="00EF45CC" w:rsidRDefault="00EF45CC">
            <w:pPr>
              <w:pStyle w:val="ConsPlusNormal"/>
              <w:jc w:val="center"/>
            </w:pPr>
            <w:r>
              <w:t>с 01.07.2017 до 31.12.2017</w:t>
            </w:r>
          </w:p>
        </w:tc>
        <w:tc>
          <w:tcPr>
            <w:tcW w:w="1701" w:type="dxa"/>
          </w:tcPr>
          <w:p w:rsidR="00EF45CC" w:rsidRDefault="00EF45CC">
            <w:pPr>
              <w:pStyle w:val="ConsPlusNormal"/>
              <w:jc w:val="center"/>
            </w:pPr>
            <w:r>
              <w:t>23,43</w:t>
            </w:r>
          </w:p>
        </w:tc>
        <w:tc>
          <w:tcPr>
            <w:tcW w:w="1988" w:type="dxa"/>
          </w:tcPr>
          <w:p w:rsidR="00EF45CC" w:rsidRDefault="00EF45CC">
            <w:pPr>
              <w:pStyle w:val="ConsPlusNormal"/>
              <w:jc w:val="center"/>
            </w:pPr>
            <w:r>
              <w:t>1323</w:t>
            </w:r>
          </w:p>
        </w:tc>
      </w:tr>
      <w:tr w:rsidR="00EF45CC">
        <w:tc>
          <w:tcPr>
            <w:tcW w:w="680" w:type="dxa"/>
            <w:vMerge w:val="restart"/>
          </w:tcPr>
          <w:p w:rsidR="00EF45CC" w:rsidRDefault="00EF45CC">
            <w:pPr>
              <w:pStyle w:val="ConsPlusNormal"/>
              <w:jc w:val="center"/>
            </w:pPr>
            <w:r>
              <w:t>3.</w:t>
            </w:r>
          </w:p>
        </w:tc>
        <w:tc>
          <w:tcPr>
            <w:tcW w:w="1984" w:type="dxa"/>
            <w:vMerge/>
          </w:tcPr>
          <w:p w:rsidR="00EF45CC" w:rsidRDefault="00EF45CC"/>
        </w:tc>
        <w:tc>
          <w:tcPr>
            <w:tcW w:w="1757" w:type="dxa"/>
          </w:tcPr>
          <w:p w:rsidR="00EF45CC" w:rsidRDefault="00EF45CC">
            <w:pPr>
              <w:pStyle w:val="ConsPlusNormal"/>
              <w:jc w:val="center"/>
            </w:pPr>
            <w:r>
              <w:t>с 01.01.2018 по 30.06.2018</w:t>
            </w:r>
          </w:p>
        </w:tc>
        <w:tc>
          <w:tcPr>
            <w:tcW w:w="1701" w:type="dxa"/>
          </w:tcPr>
          <w:p w:rsidR="00EF45CC" w:rsidRDefault="00EF45CC">
            <w:pPr>
              <w:pStyle w:val="ConsPlusNormal"/>
              <w:jc w:val="center"/>
            </w:pPr>
            <w:r>
              <w:t>23,43</w:t>
            </w:r>
          </w:p>
        </w:tc>
        <w:tc>
          <w:tcPr>
            <w:tcW w:w="1988" w:type="dxa"/>
          </w:tcPr>
          <w:p w:rsidR="00EF45CC" w:rsidRDefault="00EF45CC">
            <w:pPr>
              <w:pStyle w:val="ConsPlusNormal"/>
              <w:jc w:val="center"/>
            </w:pPr>
            <w:r>
              <w:t>1323</w:t>
            </w:r>
          </w:p>
        </w:tc>
      </w:tr>
      <w:tr w:rsidR="00EF45CC">
        <w:tc>
          <w:tcPr>
            <w:tcW w:w="680" w:type="dxa"/>
            <w:vMerge/>
          </w:tcPr>
          <w:p w:rsidR="00EF45CC" w:rsidRDefault="00EF45CC"/>
        </w:tc>
        <w:tc>
          <w:tcPr>
            <w:tcW w:w="1984" w:type="dxa"/>
            <w:vMerge/>
          </w:tcPr>
          <w:p w:rsidR="00EF45CC" w:rsidRDefault="00EF45CC"/>
        </w:tc>
        <w:tc>
          <w:tcPr>
            <w:tcW w:w="1757" w:type="dxa"/>
          </w:tcPr>
          <w:p w:rsidR="00EF45CC" w:rsidRDefault="00EF45CC">
            <w:pPr>
              <w:pStyle w:val="ConsPlusNormal"/>
              <w:jc w:val="center"/>
            </w:pPr>
            <w:r>
              <w:t>с 01.07.2018 до 31.12.2018</w:t>
            </w:r>
          </w:p>
        </w:tc>
        <w:tc>
          <w:tcPr>
            <w:tcW w:w="1701" w:type="dxa"/>
          </w:tcPr>
          <w:p w:rsidR="00EF45CC" w:rsidRDefault="00EF45CC">
            <w:pPr>
              <w:pStyle w:val="ConsPlusNormal"/>
              <w:jc w:val="center"/>
            </w:pPr>
            <w:r>
              <w:t>25,28</w:t>
            </w:r>
          </w:p>
        </w:tc>
        <w:tc>
          <w:tcPr>
            <w:tcW w:w="1988" w:type="dxa"/>
          </w:tcPr>
          <w:p w:rsidR="00EF45CC" w:rsidRDefault="00EF45CC">
            <w:pPr>
              <w:pStyle w:val="ConsPlusNormal"/>
              <w:jc w:val="center"/>
            </w:pPr>
            <w:r>
              <w:t>1376</w:t>
            </w:r>
          </w:p>
        </w:tc>
      </w:tr>
      <w:tr w:rsidR="00EF45CC">
        <w:tc>
          <w:tcPr>
            <w:tcW w:w="8110" w:type="dxa"/>
            <w:gridSpan w:val="5"/>
          </w:tcPr>
          <w:p w:rsidR="00EF45CC" w:rsidRDefault="00EF45CC">
            <w:pPr>
              <w:pStyle w:val="ConsPlusNormal"/>
              <w:jc w:val="center"/>
              <w:outlineLvl w:val="1"/>
            </w:pPr>
            <w:r>
              <w:t xml:space="preserve">Население (с учетом НДС) </w:t>
            </w:r>
            <w:hyperlink w:anchor="P331" w:history="1">
              <w:r>
                <w:rPr>
                  <w:color w:val="0000FF"/>
                </w:rPr>
                <w:t>&lt;*&gt;</w:t>
              </w:r>
            </w:hyperlink>
          </w:p>
        </w:tc>
      </w:tr>
      <w:tr w:rsidR="00EF45CC">
        <w:tc>
          <w:tcPr>
            <w:tcW w:w="680" w:type="dxa"/>
            <w:vMerge w:val="restart"/>
          </w:tcPr>
          <w:p w:rsidR="00EF45CC" w:rsidRDefault="00EF45CC">
            <w:pPr>
              <w:pStyle w:val="ConsPlusNormal"/>
              <w:jc w:val="center"/>
            </w:pPr>
            <w:r>
              <w:t>4.</w:t>
            </w:r>
          </w:p>
        </w:tc>
        <w:tc>
          <w:tcPr>
            <w:tcW w:w="1984" w:type="dxa"/>
            <w:vMerge w:val="restart"/>
          </w:tcPr>
          <w:p w:rsidR="00EF45CC" w:rsidRDefault="00EF45CC">
            <w:pPr>
              <w:pStyle w:val="ConsPlusNormal"/>
              <w:jc w:val="center"/>
            </w:pPr>
            <w:r>
              <w:t>АО "ГУ ЖКХ"</w:t>
            </w:r>
          </w:p>
        </w:tc>
        <w:tc>
          <w:tcPr>
            <w:tcW w:w="1757" w:type="dxa"/>
          </w:tcPr>
          <w:p w:rsidR="00EF45CC" w:rsidRDefault="00EF45CC">
            <w:pPr>
              <w:pStyle w:val="ConsPlusNormal"/>
              <w:jc w:val="center"/>
            </w:pPr>
            <w:r>
              <w:t>с 01.01.2016 по 30.06.2016</w:t>
            </w:r>
          </w:p>
        </w:tc>
        <w:tc>
          <w:tcPr>
            <w:tcW w:w="1701" w:type="dxa"/>
          </w:tcPr>
          <w:p w:rsidR="00EF45CC" w:rsidRDefault="00EF45CC">
            <w:pPr>
              <w:pStyle w:val="ConsPlusNormal"/>
              <w:jc w:val="center"/>
            </w:pPr>
            <w:r>
              <w:t>23,99</w:t>
            </w:r>
          </w:p>
        </w:tc>
        <w:tc>
          <w:tcPr>
            <w:tcW w:w="1988" w:type="dxa"/>
          </w:tcPr>
          <w:p w:rsidR="00EF45CC" w:rsidRDefault="00EF45CC">
            <w:pPr>
              <w:pStyle w:val="ConsPlusNormal"/>
              <w:jc w:val="center"/>
            </w:pPr>
            <w:r>
              <w:t>1452,58</w:t>
            </w:r>
          </w:p>
        </w:tc>
      </w:tr>
      <w:tr w:rsidR="00EF45CC">
        <w:tc>
          <w:tcPr>
            <w:tcW w:w="680" w:type="dxa"/>
            <w:vMerge/>
          </w:tcPr>
          <w:p w:rsidR="00EF45CC" w:rsidRDefault="00EF45CC"/>
        </w:tc>
        <w:tc>
          <w:tcPr>
            <w:tcW w:w="1984" w:type="dxa"/>
            <w:vMerge/>
          </w:tcPr>
          <w:p w:rsidR="00EF45CC" w:rsidRDefault="00EF45CC"/>
        </w:tc>
        <w:tc>
          <w:tcPr>
            <w:tcW w:w="1757" w:type="dxa"/>
          </w:tcPr>
          <w:p w:rsidR="00EF45CC" w:rsidRDefault="00EF45CC">
            <w:pPr>
              <w:pStyle w:val="ConsPlusNormal"/>
              <w:jc w:val="center"/>
            </w:pPr>
            <w:r>
              <w:t>с 01.07.2016 до 31.12.2016</w:t>
            </w:r>
          </w:p>
        </w:tc>
        <w:tc>
          <w:tcPr>
            <w:tcW w:w="1701" w:type="dxa"/>
          </w:tcPr>
          <w:p w:rsidR="00EF45CC" w:rsidRDefault="00EF45CC">
            <w:pPr>
              <w:pStyle w:val="ConsPlusNormal"/>
              <w:jc w:val="center"/>
            </w:pPr>
            <w:r>
              <w:t>24,63</w:t>
            </w:r>
          </w:p>
        </w:tc>
        <w:tc>
          <w:tcPr>
            <w:tcW w:w="1988" w:type="dxa"/>
          </w:tcPr>
          <w:p w:rsidR="00EF45CC" w:rsidRDefault="00EF45CC">
            <w:pPr>
              <w:pStyle w:val="ConsPlusNormal"/>
              <w:jc w:val="center"/>
            </w:pPr>
            <w:r>
              <w:t>1499,78</w:t>
            </w:r>
          </w:p>
        </w:tc>
      </w:tr>
      <w:tr w:rsidR="00EF45CC">
        <w:tc>
          <w:tcPr>
            <w:tcW w:w="680" w:type="dxa"/>
            <w:vMerge w:val="restart"/>
          </w:tcPr>
          <w:p w:rsidR="00EF45CC" w:rsidRDefault="00EF45CC">
            <w:pPr>
              <w:pStyle w:val="ConsPlusNormal"/>
              <w:jc w:val="center"/>
            </w:pPr>
            <w:r>
              <w:t>5.</w:t>
            </w:r>
          </w:p>
        </w:tc>
        <w:tc>
          <w:tcPr>
            <w:tcW w:w="1984" w:type="dxa"/>
            <w:vMerge/>
          </w:tcPr>
          <w:p w:rsidR="00EF45CC" w:rsidRDefault="00EF45CC"/>
        </w:tc>
        <w:tc>
          <w:tcPr>
            <w:tcW w:w="1757" w:type="dxa"/>
          </w:tcPr>
          <w:p w:rsidR="00EF45CC" w:rsidRDefault="00EF45CC">
            <w:pPr>
              <w:pStyle w:val="ConsPlusNormal"/>
              <w:jc w:val="center"/>
            </w:pPr>
            <w:r>
              <w:t>с 01.01.2017 по 30.06.2017</w:t>
            </w:r>
          </w:p>
        </w:tc>
        <w:tc>
          <w:tcPr>
            <w:tcW w:w="1701" w:type="dxa"/>
          </w:tcPr>
          <w:p w:rsidR="00EF45CC" w:rsidRDefault="00EF45CC">
            <w:pPr>
              <w:pStyle w:val="ConsPlusNormal"/>
              <w:jc w:val="center"/>
            </w:pPr>
            <w:r>
              <w:t>24,63</w:t>
            </w:r>
          </w:p>
        </w:tc>
        <w:tc>
          <w:tcPr>
            <w:tcW w:w="1988" w:type="dxa"/>
          </w:tcPr>
          <w:p w:rsidR="00EF45CC" w:rsidRDefault="00EF45CC">
            <w:pPr>
              <w:pStyle w:val="ConsPlusNormal"/>
              <w:jc w:val="center"/>
            </w:pPr>
            <w:r>
              <w:t>1499,78</w:t>
            </w:r>
          </w:p>
        </w:tc>
      </w:tr>
      <w:tr w:rsidR="00EF45CC">
        <w:tc>
          <w:tcPr>
            <w:tcW w:w="680" w:type="dxa"/>
            <w:vMerge/>
          </w:tcPr>
          <w:p w:rsidR="00EF45CC" w:rsidRDefault="00EF45CC"/>
        </w:tc>
        <w:tc>
          <w:tcPr>
            <w:tcW w:w="1984" w:type="dxa"/>
            <w:vMerge/>
          </w:tcPr>
          <w:p w:rsidR="00EF45CC" w:rsidRDefault="00EF45CC"/>
        </w:tc>
        <w:tc>
          <w:tcPr>
            <w:tcW w:w="1757" w:type="dxa"/>
          </w:tcPr>
          <w:p w:rsidR="00EF45CC" w:rsidRDefault="00EF45CC">
            <w:pPr>
              <w:pStyle w:val="ConsPlusNormal"/>
              <w:jc w:val="center"/>
            </w:pPr>
            <w:r>
              <w:t>с 01.07.2017 до 31.12.2017</w:t>
            </w:r>
          </w:p>
        </w:tc>
        <w:tc>
          <w:tcPr>
            <w:tcW w:w="1701" w:type="dxa"/>
          </w:tcPr>
          <w:p w:rsidR="00EF45CC" w:rsidRDefault="00EF45CC">
            <w:pPr>
              <w:pStyle w:val="ConsPlusNormal"/>
              <w:jc w:val="center"/>
            </w:pPr>
            <w:r>
              <w:t>27,65</w:t>
            </w:r>
          </w:p>
        </w:tc>
        <w:tc>
          <w:tcPr>
            <w:tcW w:w="1988" w:type="dxa"/>
          </w:tcPr>
          <w:p w:rsidR="00EF45CC" w:rsidRDefault="00EF45CC">
            <w:pPr>
              <w:pStyle w:val="ConsPlusNormal"/>
              <w:jc w:val="center"/>
            </w:pPr>
            <w:r>
              <w:t>1561,14</w:t>
            </w:r>
          </w:p>
        </w:tc>
      </w:tr>
      <w:tr w:rsidR="00EF45CC">
        <w:tc>
          <w:tcPr>
            <w:tcW w:w="680" w:type="dxa"/>
            <w:vMerge w:val="restart"/>
          </w:tcPr>
          <w:p w:rsidR="00EF45CC" w:rsidRDefault="00EF45CC">
            <w:pPr>
              <w:pStyle w:val="ConsPlusNormal"/>
              <w:jc w:val="center"/>
            </w:pPr>
            <w:r>
              <w:t>6.</w:t>
            </w:r>
          </w:p>
        </w:tc>
        <w:tc>
          <w:tcPr>
            <w:tcW w:w="1984" w:type="dxa"/>
            <w:vMerge/>
          </w:tcPr>
          <w:p w:rsidR="00EF45CC" w:rsidRDefault="00EF45CC"/>
        </w:tc>
        <w:tc>
          <w:tcPr>
            <w:tcW w:w="1757" w:type="dxa"/>
          </w:tcPr>
          <w:p w:rsidR="00EF45CC" w:rsidRDefault="00EF45CC">
            <w:pPr>
              <w:pStyle w:val="ConsPlusNormal"/>
              <w:jc w:val="center"/>
            </w:pPr>
            <w:r>
              <w:t>с 01.01.2018 по 30.06.2018</w:t>
            </w:r>
          </w:p>
        </w:tc>
        <w:tc>
          <w:tcPr>
            <w:tcW w:w="1701" w:type="dxa"/>
          </w:tcPr>
          <w:p w:rsidR="00EF45CC" w:rsidRDefault="00EF45CC">
            <w:pPr>
              <w:pStyle w:val="ConsPlusNormal"/>
              <w:jc w:val="center"/>
            </w:pPr>
            <w:r>
              <w:t>27,65</w:t>
            </w:r>
          </w:p>
        </w:tc>
        <w:tc>
          <w:tcPr>
            <w:tcW w:w="1988" w:type="dxa"/>
          </w:tcPr>
          <w:p w:rsidR="00EF45CC" w:rsidRDefault="00EF45CC">
            <w:pPr>
              <w:pStyle w:val="ConsPlusNormal"/>
              <w:jc w:val="center"/>
            </w:pPr>
            <w:r>
              <w:t>1561,14</w:t>
            </w:r>
          </w:p>
        </w:tc>
      </w:tr>
      <w:tr w:rsidR="00EF45CC">
        <w:tc>
          <w:tcPr>
            <w:tcW w:w="680" w:type="dxa"/>
            <w:vMerge/>
          </w:tcPr>
          <w:p w:rsidR="00EF45CC" w:rsidRDefault="00EF45CC"/>
        </w:tc>
        <w:tc>
          <w:tcPr>
            <w:tcW w:w="1984" w:type="dxa"/>
            <w:vMerge/>
          </w:tcPr>
          <w:p w:rsidR="00EF45CC" w:rsidRDefault="00EF45CC"/>
        </w:tc>
        <w:tc>
          <w:tcPr>
            <w:tcW w:w="1757" w:type="dxa"/>
          </w:tcPr>
          <w:p w:rsidR="00EF45CC" w:rsidRDefault="00EF45CC">
            <w:pPr>
              <w:pStyle w:val="ConsPlusNormal"/>
              <w:jc w:val="center"/>
            </w:pPr>
            <w:r>
              <w:t>с 01.07.2018 до 31.12.2018</w:t>
            </w:r>
          </w:p>
        </w:tc>
        <w:tc>
          <w:tcPr>
            <w:tcW w:w="1701" w:type="dxa"/>
          </w:tcPr>
          <w:p w:rsidR="00EF45CC" w:rsidRDefault="00EF45CC">
            <w:pPr>
              <w:pStyle w:val="ConsPlusNormal"/>
              <w:jc w:val="center"/>
            </w:pPr>
            <w:r>
              <w:t>29,83</w:t>
            </w:r>
          </w:p>
        </w:tc>
        <w:tc>
          <w:tcPr>
            <w:tcW w:w="1988" w:type="dxa"/>
          </w:tcPr>
          <w:p w:rsidR="00EF45CC" w:rsidRDefault="00EF45CC">
            <w:pPr>
              <w:pStyle w:val="ConsPlusNormal"/>
              <w:jc w:val="center"/>
            </w:pPr>
            <w:r>
              <w:t>1623,68</w:t>
            </w:r>
          </w:p>
        </w:tc>
      </w:tr>
    </w:tbl>
    <w:p w:rsidR="00EF45CC" w:rsidRDefault="00EF45CC">
      <w:pPr>
        <w:pStyle w:val="ConsPlusNormal"/>
        <w:jc w:val="both"/>
      </w:pPr>
    </w:p>
    <w:p w:rsidR="00EF45CC" w:rsidRDefault="00EF45CC">
      <w:pPr>
        <w:pStyle w:val="ConsPlusNormal"/>
        <w:ind w:firstLine="540"/>
        <w:jc w:val="both"/>
      </w:pPr>
      <w:r>
        <w:t>Примечание. Производственная программа по горячему водоснабжению АО "ГУ ЖКХ", городской округ Самара, ул. 7-я дачная просека, военный санаторий "Волга", в закрытой системе горячего водоснабжения установлена пунктом 8 приказа министерства энергетики и жилищно-коммунального хозяйства Самарской области от 17.12.2015 N 662.</w:t>
      </w:r>
    </w:p>
    <w:p w:rsidR="00EF45CC" w:rsidRDefault="00EF45CC">
      <w:pPr>
        <w:pStyle w:val="ConsPlusNormal"/>
        <w:spacing w:before="240"/>
        <w:ind w:firstLine="540"/>
        <w:jc w:val="both"/>
      </w:pPr>
      <w:r>
        <w:t xml:space="preserve">Параметры надежности, качества, энергетической эффективности объектов централизованных систем горячего водоснабжения, устанавливаемые на долгосрочный период регулирования для АО "ГУ ЖКХ", городской округ Самара, ул. 7-я дачная просека, военный санаторий "Волга", установлены пунктом 9 приказа министерства энергетики и </w:t>
      </w:r>
      <w:r>
        <w:lastRenderedPageBreak/>
        <w:t>жилищно-коммунального хозяйства Самарской области от 17.12.2015 N 662.</w:t>
      </w:r>
    </w:p>
    <w:p w:rsidR="00EF45CC" w:rsidRDefault="00EF45CC">
      <w:pPr>
        <w:pStyle w:val="ConsPlusNormal"/>
        <w:jc w:val="both"/>
      </w:pPr>
    </w:p>
    <w:p w:rsidR="00EF45CC" w:rsidRDefault="00EF45CC">
      <w:pPr>
        <w:pStyle w:val="ConsPlusNormal"/>
        <w:ind w:firstLine="540"/>
        <w:jc w:val="both"/>
      </w:pPr>
      <w:r>
        <w:t>--------------------------------</w:t>
      </w:r>
    </w:p>
    <w:p w:rsidR="00EF45CC" w:rsidRDefault="00EF45CC">
      <w:pPr>
        <w:pStyle w:val="ConsPlusNormal"/>
        <w:spacing w:before="240"/>
        <w:ind w:firstLine="540"/>
        <w:jc w:val="both"/>
      </w:pPr>
      <w:bookmarkStart w:id="10" w:name="P331"/>
      <w:bookmarkEnd w:id="10"/>
      <w:r>
        <w:t xml:space="preserve">&lt;*&gt; Выделяется в целях реализации </w:t>
      </w:r>
      <w:hyperlink r:id="rId26" w:history="1">
        <w:r>
          <w:rPr>
            <w:color w:val="0000FF"/>
          </w:rPr>
          <w:t>пункта 6 статьи 168</w:t>
        </w:r>
      </w:hyperlink>
      <w:r>
        <w:t xml:space="preserve"> Налогового кодекса Российской Федерации (часть вторая).</w:t>
      </w:r>
    </w:p>
    <w:p w:rsidR="00EF45CC" w:rsidRDefault="00EF45CC">
      <w:pPr>
        <w:pStyle w:val="ConsPlusNormal"/>
        <w:jc w:val="both"/>
      </w:pPr>
    </w:p>
    <w:p w:rsidR="00EF45CC" w:rsidRDefault="00EF45CC">
      <w:pPr>
        <w:pStyle w:val="ConsPlusNormal"/>
        <w:jc w:val="both"/>
      </w:pPr>
    </w:p>
    <w:p w:rsidR="00EF45CC" w:rsidRDefault="00EF45CC">
      <w:pPr>
        <w:pStyle w:val="ConsPlusNormal"/>
        <w:jc w:val="both"/>
      </w:pPr>
    </w:p>
    <w:p w:rsidR="00EF45CC" w:rsidRDefault="00EF45CC">
      <w:pPr>
        <w:pStyle w:val="ConsPlusNormal"/>
        <w:jc w:val="both"/>
      </w:pPr>
    </w:p>
    <w:p w:rsidR="00EF45CC" w:rsidRDefault="00EF45CC">
      <w:pPr>
        <w:pStyle w:val="ConsPlusNormal"/>
        <w:jc w:val="both"/>
      </w:pPr>
    </w:p>
    <w:p w:rsidR="00EF45CC" w:rsidRDefault="00EF45CC">
      <w:pPr>
        <w:pStyle w:val="ConsPlusNormal"/>
        <w:jc w:val="right"/>
        <w:outlineLvl w:val="0"/>
      </w:pPr>
      <w:r>
        <w:t>Приложение 5</w:t>
      </w:r>
    </w:p>
    <w:p w:rsidR="00EF45CC" w:rsidRDefault="00EF45CC">
      <w:pPr>
        <w:pStyle w:val="ConsPlusNormal"/>
        <w:jc w:val="right"/>
      </w:pPr>
      <w:r>
        <w:t>к Приказу</w:t>
      </w:r>
    </w:p>
    <w:p w:rsidR="00EF45CC" w:rsidRDefault="00EF45CC">
      <w:pPr>
        <w:pStyle w:val="ConsPlusNormal"/>
        <w:jc w:val="right"/>
      </w:pPr>
      <w:r>
        <w:t>министерства энергетики и</w:t>
      </w:r>
    </w:p>
    <w:p w:rsidR="00EF45CC" w:rsidRDefault="00EF45CC">
      <w:pPr>
        <w:pStyle w:val="ConsPlusNormal"/>
        <w:jc w:val="right"/>
      </w:pPr>
      <w:r>
        <w:t>жилищно-коммунального хозяйства</w:t>
      </w:r>
    </w:p>
    <w:p w:rsidR="00EF45CC" w:rsidRDefault="00EF45CC">
      <w:pPr>
        <w:pStyle w:val="ConsPlusNormal"/>
        <w:jc w:val="right"/>
      </w:pPr>
      <w:r>
        <w:t>Самарской области</w:t>
      </w:r>
    </w:p>
    <w:p w:rsidR="00EF45CC" w:rsidRDefault="00EF45CC">
      <w:pPr>
        <w:pStyle w:val="ConsPlusNormal"/>
        <w:jc w:val="right"/>
      </w:pPr>
      <w:r>
        <w:t>от 19 декабря 2016 г. N 749</w:t>
      </w:r>
    </w:p>
    <w:p w:rsidR="00EF45CC" w:rsidRDefault="00EF45CC">
      <w:pPr>
        <w:pStyle w:val="ConsPlusNormal"/>
        <w:jc w:val="both"/>
      </w:pPr>
    </w:p>
    <w:p w:rsidR="00EF45CC" w:rsidRDefault="00EF45CC">
      <w:pPr>
        <w:pStyle w:val="ConsPlusTitle"/>
        <w:jc w:val="center"/>
      </w:pPr>
      <w:bookmarkStart w:id="11" w:name="P344"/>
      <w:bookmarkEnd w:id="11"/>
      <w:r>
        <w:t>ТАРИФЫ</w:t>
      </w:r>
    </w:p>
    <w:p w:rsidR="00EF45CC" w:rsidRDefault="00EF45CC">
      <w:pPr>
        <w:pStyle w:val="ConsPlusTitle"/>
        <w:jc w:val="center"/>
      </w:pPr>
      <w:r>
        <w:t>НА ГОРЯЧУЮ ВОДУ, ПОСТАВЛЯЕМУЮ ПОТРЕБИТЕЛЯМ АО "ГУ ЖКХ",</w:t>
      </w:r>
    </w:p>
    <w:p w:rsidR="00EF45CC" w:rsidRDefault="00EF45CC">
      <w:pPr>
        <w:pStyle w:val="ConsPlusTitle"/>
        <w:jc w:val="center"/>
      </w:pPr>
      <w:r>
        <w:t>ГОРОДСКОЙ ОКРУГ СЫЗРАНЬ, П. СЕРДОВИНО, УЛ. ЕРАМАСОВА,</w:t>
      </w:r>
    </w:p>
    <w:p w:rsidR="00EF45CC" w:rsidRDefault="00EF45CC">
      <w:pPr>
        <w:pStyle w:val="ConsPlusTitle"/>
        <w:jc w:val="center"/>
      </w:pPr>
      <w:r>
        <w:t>УЛ. М. ЖУКОВА, В ЗАКРЫТОЙ СИСТЕМЕ ГОРЯЧЕГО ВОДОСНАБЖЕНИЯ</w:t>
      </w:r>
    </w:p>
    <w:p w:rsidR="00EF45CC" w:rsidRDefault="00EF45C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984"/>
        <w:gridCol w:w="1814"/>
        <w:gridCol w:w="1644"/>
        <w:gridCol w:w="1988"/>
      </w:tblGrid>
      <w:tr w:rsidR="00EF45CC">
        <w:tc>
          <w:tcPr>
            <w:tcW w:w="680" w:type="dxa"/>
            <w:vMerge w:val="restart"/>
          </w:tcPr>
          <w:p w:rsidR="00EF45CC" w:rsidRDefault="00EF45CC">
            <w:pPr>
              <w:pStyle w:val="ConsPlusNormal"/>
              <w:jc w:val="center"/>
            </w:pPr>
            <w:r>
              <w:t xml:space="preserve">N </w:t>
            </w:r>
            <w:proofErr w:type="gramStart"/>
            <w:r>
              <w:t>п</w:t>
            </w:r>
            <w:proofErr w:type="gramEnd"/>
            <w:r>
              <w:t>/п</w:t>
            </w:r>
          </w:p>
        </w:tc>
        <w:tc>
          <w:tcPr>
            <w:tcW w:w="1984" w:type="dxa"/>
            <w:vMerge w:val="restart"/>
          </w:tcPr>
          <w:p w:rsidR="00EF45CC" w:rsidRDefault="00EF45CC">
            <w:pPr>
              <w:pStyle w:val="ConsPlusNormal"/>
              <w:jc w:val="center"/>
            </w:pPr>
            <w:r>
              <w:t>Наименование регулируемой организации</w:t>
            </w:r>
          </w:p>
        </w:tc>
        <w:tc>
          <w:tcPr>
            <w:tcW w:w="1814" w:type="dxa"/>
            <w:vMerge w:val="restart"/>
          </w:tcPr>
          <w:p w:rsidR="00EF45CC" w:rsidRDefault="00EF45CC">
            <w:pPr>
              <w:pStyle w:val="ConsPlusNormal"/>
              <w:jc w:val="center"/>
            </w:pPr>
            <w:r>
              <w:t>Год (период)</w:t>
            </w:r>
          </w:p>
        </w:tc>
        <w:tc>
          <w:tcPr>
            <w:tcW w:w="1644" w:type="dxa"/>
            <w:vMerge w:val="restart"/>
          </w:tcPr>
          <w:p w:rsidR="00EF45CC" w:rsidRDefault="00EF45CC">
            <w:pPr>
              <w:pStyle w:val="ConsPlusNormal"/>
              <w:jc w:val="center"/>
            </w:pPr>
            <w:r>
              <w:t>Компонент на холодную воду, руб./куб. м</w:t>
            </w:r>
          </w:p>
        </w:tc>
        <w:tc>
          <w:tcPr>
            <w:tcW w:w="1988" w:type="dxa"/>
          </w:tcPr>
          <w:p w:rsidR="00EF45CC" w:rsidRDefault="00EF45CC">
            <w:pPr>
              <w:pStyle w:val="ConsPlusNormal"/>
              <w:jc w:val="center"/>
            </w:pPr>
            <w:r>
              <w:t>Компонент на тепловую энергию</w:t>
            </w:r>
          </w:p>
        </w:tc>
      </w:tr>
      <w:tr w:rsidR="00EF45CC">
        <w:tc>
          <w:tcPr>
            <w:tcW w:w="680" w:type="dxa"/>
            <w:vMerge/>
          </w:tcPr>
          <w:p w:rsidR="00EF45CC" w:rsidRDefault="00EF45CC"/>
        </w:tc>
        <w:tc>
          <w:tcPr>
            <w:tcW w:w="1984" w:type="dxa"/>
            <w:vMerge/>
          </w:tcPr>
          <w:p w:rsidR="00EF45CC" w:rsidRDefault="00EF45CC"/>
        </w:tc>
        <w:tc>
          <w:tcPr>
            <w:tcW w:w="1814" w:type="dxa"/>
            <w:vMerge/>
          </w:tcPr>
          <w:p w:rsidR="00EF45CC" w:rsidRDefault="00EF45CC"/>
        </w:tc>
        <w:tc>
          <w:tcPr>
            <w:tcW w:w="1644" w:type="dxa"/>
            <w:vMerge/>
          </w:tcPr>
          <w:p w:rsidR="00EF45CC" w:rsidRDefault="00EF45CC"/>
        </w:tc>
        <w:tc>
          <w:tcPr>
            <w:tcW w:w="1988" w:type="dxa"/>
          </w:tcPr>
          <w:p w:rsidR="00EF45CC" w:rsidRDefault="00EF45CC">
            <w:pPr>
              <w:pStyle w:val="ConsPlusNormal"/>
              <w:jc w:val="center"/>
            </w:pPr>
            <w:r>
              <w:t>Одноставочный, руб./Гкал</w:t>
            </w:r>
          </w:p>
        </w:tc>
      </w:tr>
      <w:tr w:rsidR="00EF45CC">
        <w:tc>
          <w:tcPr>
            <w:tcW w:w="8110" w:type="dxa"/>
            <w:gridSpan w:val="5"/>
          </w:tcPr>
          <w:p w:rsidR="00EF45CC" w:rsidRDefault="00EF45CC">
            <w:pPr>
              <w:pStyle w:val="ConsPlusNormal"/>
              <w:jc w:val="center"/>
              <w:outlineLvl w:val="1"/>
            </w:pPr>
            <w:r>
              <w:t>Для потребителей (без НДС)</w:t>
            </w:r>
          </w:p>
        </w:tc>
      </w:tr>
      <w:tr w:rsidR="00EF45CC">
        <w:tc>
          <w:tcPr>
            <w:tcW w:w="680" w:type="dxa"/>
            <w:vMerge w:val="restart"/>
          </w:tcPr>
          <w:p w:rsidR="00EF45CC" w:rsidRDefault="00EF45CC">
            <w:pPr>
              <w:pStyle w:val="ConsPlusNormal"/>
              <w:jc w:val="center"/>
            </w:pPr>
            <w:r>
              <w:t>1.</w:t>
            </w:r>
          </w:p>
        </w:tc>
        <w:tc>
          <w:tcPr>
            <w:tcW w:w="1984" w:type="dxa"/>
            <w:vMerge w:val="restart"/>
          </w:tcPr>
          <w:p w:rsidR="00EF45CC" w:rsidRDefault="00EF45CC">
            <w:pPr>
              <w:pStyle w:val="ConsPlusNormal"/>
              <w:jc w:val="center"/>
            </w:pPr>
            <w:r>
              <w:t>АО "ГУ ЖКХ"</w:t>
            </w:r>
          </w:p>
        </w:tc>
        <w:tc>
          <w:tcPr>
            <w:tcW w:w="1814" w:type="dxa"/>
          </w:tcPr>
          <w:p w:rsidR="00EF45CC" w:rsidRDefault="00EF45CC">
            <w:pPr>
              <w:pStyle w:val="ConsPlusNormal"/>
              <w:jc w:val="center"/>
            </w:pPr>
            <w:r>
              <w:t>с 01.01.2016 по 30.06.2016</w:t>
            </w:r>
          </w:p>
        </w:tc>
        <w:tc>
          <w:tcPr>
            <w:tcW w:w="1644" w:type="dxa"/>
          </w:tcPr>
          <w:p w:rsidR="00EF45CC" w:rsidRDefault="00EF45CC">
            <w:pPr>
              <w:pStyle w:val="ConsPlusNormal"/>
              <w:jc w:val="center"/>
            </w:pPr>
            <w:r>
              <w:t>15,56</w:t>
            </w:r>
          </w:p>
        </w:tc>
        <w:tc>
          <w:tcPr>
            <w:tcW w:w="1988" w:type="dxa"/>
          </w:tcPr>
          <w:p w:rsidR="00EF45CC" w:rsidRDefault="00EF45CC">
            <w:pPr>
              <w:pStyle w:val="ConsPlusNormal"/>
              <w:jc w:val="center"/>
            </w:pPr>
            <w:r>
              <w:t>2261</w:t>
            </w:r>
          </w:p>
        </w:tc>
      </w:tr>
      <w:tr w:rsidR="00EF45CC">
        <w:tc>
          <w:tcPr>
            <w:tcW w:w="680" w:type="dxa"/>
            <w:vMerge/>
          </w:tcPr>
          <w:p w:rsidR="00EF45CC" w:rsidRDefault="00EF45CC"/>
        </w:tc>
        <w:tc>
          <w:tcPr>
            <w:tcW w:w="1984" w:type="dxa"/>
            <w:vMerge/>
          </w:tcPr>
          <w:p w:rsidR="00EF45CC" w:rsidRDefault="00EF45CC"/>
        </w:tc>
        <w:tc>
          <w:tcPr>
            <w:tcW w:w="1814" w:type="dxa"/>
          </w:tcPr>
          <w:p w:rsidR="00EF45CC" w:rsidRDefault="00EF45CC">
            <w:pPr>
              <w:pStyle w:val="ConsPlusNormal"/>
              <w:jc w:val="center"/>
            </w:pPr>
            <w:r>
              <w:t>с 01.07.2016 до 31.12.2016</w:t>
            </w:r>
          </w:p>
        </w:tc>
        <w:tc>
          <w:tcPr>
            <w:tcW w:w="1644" w:type="dxa"/>
          </w:tcPr>
          <w:p w:rsidR="00EF45CC" w:rsidRDefault="00EF45CC">
            <w:pPr>
              <w:pStyle w:val="ConsPlusNormal"/>
              <w:jc w:val="center"/>
            </w:pPr>
            <w:r>
              <w:t>16,65</w:t>
            </w:r>
          </w:p>
        </w:tc>
        <w:tc>
          <w:tcPr>
            <w:tcW w:w="1988" w:type="dxa"/>
          </w:tcPr>
          <w:p w:rsidR="00EF45CC" w:rsidRDefault="00EF45CC">
            <w:pPr>
              <w:pStyle w:val="ConsPlusNormal"/>
              <w:jc w:val="center"/>
            </w:pPr>
            <w:r>
              <w:t>2338</w:t>
            </w:r>
          </w:p>
        </w:tc>
      </w:tr>
      <w:tr w:rsidR="00EF45CC">
        <w:tc>
          <w:tcPr>
            <w:tcW w:w="680" w:type="dxa"/>
            <w:vMerge w:val="restart"/>
          </w:tcPr>
          <w:p w:rsidR="00EF45CC" w:rsidRDefault="00EF45CC">
            <w:pPr>
              <w:pStyle w:val="ConsPlusNormal"/>
              <w:jc w:val="center"/>
            </w:pPr>
            <w:r>
              <w:t>2.</w:t>
            </w:r>
          </w:p>
        </w:tc>
        <w:tc>
          <w:tcPr>
            <w:tcW w:w="1984" w:type="dxa"/>
            <w:vMerge/>
          </w:tcPr>
          <w:p w:rsidR="00EF45CC" w:rsidRDefault="00EF45CC"/>
        </w:tc>
        <w:tc>
          <w:tcPr>
            <w:tcW w:w="1814" w:type="dxa"/>
          </w:tcPr>
          <w:p w:rsidR="00EF45CC" w:rsidRDefault="00EF45CC">
            <w:pPr>
              <w:pStyle w:val="ConsPlusNormal"/>
              <w:jc w:val="center"/>
            </w:pPr>
            <w:r>
              <w:t>с 01.01.2017 по 30.06.2017</w:t>
            </w:r>
          </w:p>
        </w:tc>
        <w:tc>
          <w:tcPr>
            <w:tcW w:w="1644" w:type="dxa"/>
          </w:tcPr>
          <w:p w:rsidR="00EF45CC" w:rsidRDefault="00EF45CC">
            <w:pPr>
              <w:pStyle w:val="ConsPlusNormal"/>
              <w:jc w:val="center"/>
            </w:pPr>
            <w:r>
              <w:t>16,65</w:t>
            </w:r>
          </w:p>
        </w:tc>
        <w:tc>
          <w:tcPr>
            <w:tcW w:w="1988" w:type="dxa"/>
          </w:tcPr>
          <w:p w:rsidR="00EF45CC" w:rsidRDefault="00EF45CC">
            <w:pPr>
              <w:pStyle w:val="ConsPlusNormal"/>
              <w:jc w:val="center"/>
            </w:pPr>
            <w:r>
              <w:t>2338</w:t>
            </w:r>
          </w:p>
        </w:tc>
      </w:tr>
      <w:tr w:rsidR="00EF45CC">
        <w:tc>
          <w:tcPr>
            <w:tcW w:w="680" w:type="dxa"/>
            <w:vMerge/>
          </w:tcPr>
          <w:p w:rsidR="00EF45CC" w:rsidRDefault="00EF45CC"/>
        </w:tc>
        <w:tc>
          <w:tcPr>
            <w:tcW w:w="1984" w:type="dxa"/>
            <w:vMerge/>
          </w:tcPr>
          <w:p w:rsidR="00EF45CC" w:rsidRDefault="00EF45CC"/>
        </w:tc>
        <w:tc>
          <w:tcPr>
            <w:tcW w:w="1814" w:type="dxa"/>
          </w:tcPr>
          <w:p w:rsidR="00EF45CC" w:rsidRDefault="00EF45CC">
            <w:pPr>
              <w:pStyle w:val="ConsPlusNormal"/>
              <w:jc w:val="center"/>
            </w:pPr>
            <w:r>
              <w:t>с 01.07.2017 до 31.12.2017</w:t>
            </w:r>
          </w:p>
        </w:tc>
        <w:tc>
          <w:tcPr>
            <w:tcW w:w="1644" w:type="dxa"/>
          </w:tcPr>
          <w:p w:rsidR="00EF45CC" w:rsidRDefault="00EF45CC">
            <w:pPr>
              <w:pStyle w:val="ConsPlusNormal"/>
              <w:jc w:val="center"/>
            </w:pPr>
            <w:r>
              <w:t>17,82</w:t>
            </w:r>
          </w:p>
        </w:tc>
        <w:tc>
          <w:tcPr>
            <w:tcW w:w="1988" w:type="dxa"/>
          </w:tcPr>
          <w:p w:rsidR="00EF45CC" w:rsidRDefault="00EF45CC">
            <w:pPr>
              <w:pStyle w:val="ConsPlusNormal"/>
              <w:jc w:val="center"/>
            </w:pPr>
            <w:r>
              <w:t>2410</w:t>
            </w:r>
          </w:p>
        </w:tc>
      </w:tr>
      <w:tr w:rsidR="00EF45CC">
        <w:tc>
          <w:tcPr>
            <w:tcW w:w="680" w:type="dxa"/>
            <w:vMerge w:val="restart"/>
          </w:tcPr>
          <w:p w:rsidR="00EF45CC" w:rsidRDefault="00EF45CC">
            <w:pPr>
              <w:pStyle w:val="ConsPlusNormal"/>
              <w:jc w:val="center"/>
            </w:pPr>
            <w:r>
              <w:t>3.</w:t>
            </w:r>
          </w:p>
        </w:tc>
        <w:tc>
          <w:tcPr>
            <w:tcW w:w="1984" w:type="dxa"/>
            <w:vMerge/>
          </w:tcPr>
          <w:p w:rsidR="00EF45CC" w:rsidRDefault="00EF45CC"/>
        </w:tc>
        <w:tc>
          <w:tcPr>
            <w:tcW w:w="1814" w:type="dxa"/>
          </w:tcPr>
          <w:p w:rsidR="00EF45CC" w:rsidRDefault="00EF45CC">
            <w:pPr>
              <w:pStyle w:val="ConsPlusNormal"/>
              <w:jc w:val="center"/>
            </w:pPr>
            <w:r>
              <w:t>с 01.01.2018 по 30.06.2018</w:t>
            </w:r>
          </w:p>
        </w:tc>
        <w:tc>
          <w:tcPr>
            <w:tcW w:w="1644" w:type="dxa"/>
          </w:tcPr>
          <w:p w:rsidR="00EF45CC" w:rsidRDefault="00EF45CC">
            <w:pPr>
              <w:pStyle w:val="ConsPlusNormal"/>
              <w:jc w:val="center"/>
            </w:pPr>
            <w:r>
              <w:t>17,82</w:t>
            </w:r>
          </w:p>
        </w:tc>
        <w:tc>
          <w:tcPr>
            <w:tcW w:w="1988" w:type="dxa"/>
          </w:tcPr>
          <w:p w:rsidR="00EF45CC" w:rsidRDefault="00EF45CC">
            <w:pPr>
              <w:pStyle w:val="ConsPlusNormal"/>
              <w:jc w:val="center"/>
            </w:pPr>
            <w:r>
              <w:t>2410</w:t>
            </w:r>
          </w:p>
        </w:tc>
      </w:tr>
      <w:tr w:rsidR="00EF45CC">
        <w:tc>
          <w:tcPr>
            <w:tcW w:w="680" w:type="dxa"/>
            <w:vMerge/>
          </w:tcPr>
          <w:p w:rsidR="00EF45CC" w:rsidRDefault="00EF45CC"/>
        </w:tc>
        <w:tc>
          <w:tcPr>
            <w:tcW w:w="1984" w:type="dxa"/>
            <w:vMerge/>
          </w:tcPr>
          <w:p w:rsidR="00EF45CC" w:rsidRDefault="00EF45CC"/>
        </w:tc>
        <w:tc>
          <w:tcPr>
            <w:tcW w:w="1814" w:type="dxa"/>
          </w:tcPr>
          <w:p w:rsidR="00EF45CC" w:rsidRDefault="00EF45CC">
            <w:pPr>
              <w:pStyle w:val="ConsPlusNormal"/>
              <w:jc w:val="center"/>
            </w:pPr>
            <w:r>
              <w:t>с 01.07.2018 до 31.12.2018</w:t>
            </w:r>
          </w:p>
        </w:tc>
        <w:tc>
          <w:tcPr>
            <w:tcW w:w="1644" w:type="dxa"/>
          </w:tcPr>
          <w:p w:rsidR="00EF45CC" w:rsidRDefault="00EF45CC">
            <w:pPr>
              <w:pStyle w:val="ConsPlusNormal"/>
              <w:jc w:val="center"/>
            </w:pPr>
            <w:r>
              <w:t>18,64</w:t>
            </w:r>
          </w:p>
        </w:tc>
        <w:tc>
          <w:tcPr>
            <w:tcW w:w="1988" w:type="dxa"/>
          </w:tcPr>
          <w:p w:rsidR="00EF45CC" w:rsidRDefault="00EF45CC">
            <w:pPr>
              <w:pStyle w:val="ConsPlusNormal"/>
              <w:jc w:val="center"/>
            </w:pPr>
            <w:r>
              <w:t>2499</w:t>
            </w:r>
          </w:p>
        </w:tc>
      </w:tr>
      <w:tr w:rsidR="00EF45CC">
        <w:tc>
          <w:tcPr>
            <w:tcW w:w="8110" w:type="dxa"/>
            <w:gridSpan w:val="5"/>
          </w:tcPr>
          <w:p w:rsidR="00EF45CC" w:rsidRDefault="00EF45CC">
            <w:pPr>
              <w:pStyle w:val="ConsPlusNormal"/>
              <w:jc w:val="center"/>
              <w:outlineLvl w:val="1"/>
            </w:pPr>
            <w:r>
              <w:t xml:space="preserve">Население (с учетом НДС) </w:t>
            </w:r>
            <w:hyperlink w:anchor="P406" w:history="1">
              <w:r>
                <w:rPr>
                  <w:color w:val="0000FF"/>
                </w:rPr>
                <w:t>&lt;*&gt;</w:t>
              </w:r>
            </w:hyperlink>
          </w:p>
        </w:tc>
      </w:tr>
      <w:tr w:rsidR="00EF45CC">
        <w:tc>
          <w:tcPr>
            <w:tcW w:w="680" w:type="dxa"/>
            <w:vMerge w:val="restart"/>
          </w:tcPr>
          <w:p w:rsidR="00EF45CC" w:rsidRDefault="00EF45CC">
            <w:pPr>
              <w:pStyle w:val="ConsPlusNormal"/>
              <w:jc w:val="center"/>
            </w:pPr>
            <w:r>
              <w:lastRenderedPageBreak/>
              <w:t>4.</w:t>
            </w:r>
          </w:p>
        </w:tc>
        <w:tc>
          <w:tcPr>
            <w:tcW w:w="1984" w:type="dxa"/>
            <w:vMerge w:val="restart"/>
          </w:tcPr>
          <w:p w:rsidR="00EF45CC" w:rsidRDefault="00EF45CC">
            <w:pPr>
              <w:pStyle w:val="ConsPlusNormal"/>
              <w:jc w:val="center"/>
            </w:pPr>
            <w:r>
              <w:t>АО "ГУ ЖКХ"</w:t>
            </w:r>
          </w:p>
        </w:tc>
        <w:tc>
          <w:tcPr>
            <w:tcW w:w="1814" w:type="dxa"/>
          </w:tcPr>
          <w:p w:rsidR="00EF45CC" w:rsidRDefault="00EF45CC">
            <w:pPr>
              <w:pStyle w:val="ConsPlusNormal"/>
              <w:jc w:val="center"/>
            </w:pPr>
            <w:r>
              <w:t>с 01.01.2016 по 30.06.2016</w:t>
            </w:r>
          </w:p>
        </w:tc>
        <w:tc>
          <w:tcPr>
            <w:tcW w:w="1644" w:type="dxa"/>
          </w:tcPr>
          <w:p w:rsidR="00EF45CC" w:rsidRDefault="00EF45CC">
            <w:pPr>
              <w:pStyle w:val="ConsPlusNormal"/>
              <w:jc w:val="center"/>
            </w:pPr>
            <w:r>
              <w:t>18,36</w:t>
            </w:r>
          </w:p>
        </w:tc>
        <w:tc>
          <w:tcPr>
            <w:tcW w:w="1988" w:type="dxa"/>
          </w:tcPr>
          <w:p w:rsidR="00EF45CC" w:rsidRDefault="00EF45CC">
            <w:pPr>
              <w:pStyle w:val="ConsPlusNormal"/>
              <w:jc w:val="center"/>
            </w:pPr>
            <w:r>
              <w:t>2667,98</w:t>
            </w:r>
          </w:p>
        </w:tc>
      </w:tr>
      <w:tr w:rsidR="00EF45CC">
        <w:tc>
          <w:tcPr>
            <w:tcW w:w="680" w:type="dxa"/>
            <w:vMerge/>
          </w:tcPr>
          <w:p w:rsidR="00EF45CC" w:rsidRDefault="00EF45CC"/>
        </w:tc>
        <w:tc>
          <w:tcPr>
            <w:tcW w:w="1984" w:type="dxa"/>
            <w:vMerge/>
          </w:tcPr>
          <w:p w:rsidR="00EF45CC" w:rsidRDefault="00EF45CC"/>
        </w:tc>
        <w:tc>
          <w:tcPr>
            <w:tcW w:w="1814" w:type="dxa"/>
          </w:tcPr>
          <w:p w:rsidR="00EF45CC" w:rsidRDefault="00EF45CC">
            <w:pPr>
              <w:pStyle w:val="ConsPlusNormal"/>
              <w:jc w:val="center"/>
            </w:pPr>
            <w:r>
              <w:t>с 01.07.2016 до 31.12.2016</w:t>
            </w:r>
          </w:p>
        </w:tc>
        <w:tc>
          <w:tcPr>
            <w:tcW w:w="1644" w:type="dxa"/>
          </w:tcPr>
          <w:p w:rsidR="00EF45CC" w:rsidRDefault="00EF45CC">
            <w:pPr>
              <w:pStyle w:val="ConsPlusNormal"/>
              <w:jc w:val="center"/>
            </w:pPr>
            <w:r>
              <w:t>19,65</w:t>
            </w:r>
          </w:p>
        </w:tc>
        <w:tc>
          <w:tcPr>
            <w:tcW w:w="1988" w:type="dxa"/>
          </w:tcPr>
          <w:p w:rsidR="00EF45CC" w:rsidRDefault="00EF45CC">
            <w:pPr>
              <w:pStyle w:val="ConsPlusNormal"/>
              <w:jc w:val="center"/>
            </w:pPr>
            <w:r>
              <w:t>2758,84</w:t>
            </w:r>
          </w:p>
        </w:tc>
      </w:tr>
      <w:tr w:rsidR="00EF45CC">
        <w:tc>
          <w:tcPr>
            <w:tcW w:w="680" w:type="dxa"/>
            <w:vMerge w:val="restart"/>
          </w:tcPr>
          <w:p w:rsidR="00EF45CC" w:rsidRDefault="00EF45CC">
            <w:pPr>
              <w:pStyle w:val="ConsPlusNormal"/>
              <w:jc w:val="center"/>
            </w:pPr>
            <w:r>
              <w:t>5.</w:t>
            </w:r>
          </w:p>
        </w:tc>
        <w:tc>
          <w:tcPr>
            <w:tcW w:w="1984" w:type="dxa"/>
            <w:vMerge/>
          </w:tcPr>
          <w:p w:rsidR="00EF45CC" w:rsidRDefault="00EF45CC"/>
        </w:tc>
        <w:tc>
          <w:tcPr>
            <w:tcW w:w="1814" w:type="dxa"/>
          </w:tcPr>
          <w:p w:rsidR="00EF45CC" w:rsidRDefault="00EF45CC">
            <w:pPr>
              <w:pStyle w:val="ConsPlusNormal"/>
              <w:jc w:val="center"/>
            </w:pPr>
            <w:r>
              <w:t>с 01.01.2017 по 30.06.2017</w:t>
            </w:r>
          </w:p>
        </w:tc>
        <w:tc>
          <w:tcPr>
            <w:tcW w:w="1644" w:type="dxa"/>
          </w:tcPr>
          <w:p w:rsidR="00EF45CC" w:rsidRDefault="00EF45CC">
            <w:pPr>
              <w:pStyle w:val="ConsPlusNormal"/>
              <w:jc w:val="center"/>
            </w:pPr>
            <w:r>
              <w:t>19,65</w:t>
            </w:r>
          </w:p>
        </w:tc>
        <w:tc>
          <w:tcPr>
            <w:tcW w:w="1988" w:type="dxa"/>
          </w:tcPr>
          <w:p w:rsidR="00EF45CC" w:rsidRDefault="00EF45CC">
            <w:pPr>
              <w:pStyle w:val="ConsPlusNormal"/>
              <w:jc w:val="center"/>
            </w:pPr>
            <w:r>
              <w:t>2758,84</w:t>
            </w:r>
          </w:p>
        </w:tc>
      </w:tr>
      <w:tr w:rsidR="00EF45CC">
        <w:tc>
          <w:tcPr>
            <w:tcW w:w="680" w:type="dxa"/>
            <w:vMerge/>
          </w:tcPr>
          <w:p w:rsidR="00EF45CC" w:rsidRDefault="00EF45CC"/>
        </w:tc>
        <w:tc>
          <w:tcPr>
            <w:tcW w:w="1984" w:type="dxa"/>
            <w:vMerge/>
          </w:tcPr>
          <w:p w:rsidR="00EF45CC" w:rsidRDefault="00EF45CC"/>
        </w:tc>
        <w:tc>
          <w:tcPr>
            <w:tcW w:w="1814" w:type="dxa"/>
          </w:tcPr>
          <w:p w:rsidR="00EF45CC" w:rsidRDefault="00EF45CC">
            <w:pPr>
              <w:pStyle w:val="ConsPlusNormal"/>
              <w:jc w:val="center"/>
            </w:pPr>
            <w:r>
              <w:t>с 01.07.2017 до 31.12.2017</w:t>
            </w:r>
          </w:p>
        </w:tc>
        <w:tc>
          <w:tcPr>
            <w:tcW w:w="1644" w:type="dxa"/>
          </w:tcPr>
          <w:p w:rsidR="00EF45CC" w:rsidRDefault="00EF45CC">
            <w:pPr>
              <w:pStyle w:val="ConsPlusNormal"/>
              <w:jc w:val="center"/>
            </w:pPr>
            <w:r>
              <w:t>21,03</w:t>
            </w:r>
          </w:p>
        </w:tc>
        <w:tc>
          <w:tcPr>
            <w:tcW w:w="1988" w:type="dxa"/>
          </w:tcPr>
          <w:p w:rsidR="00EF45CC" w:rsidRDefault="00EF45CC">
            <w:pPr>
              <w:pStyle w:val="ConsPlusNormal"/>
              <w:jc w:val="center"/>
            </w:pPr>
            <w:r>
              <w:t>2843,80</w:t>
            </w:r>
          </w:p>
        </w:tc>
      </w:tr>
      <w:tr w:rsidR="00EF45CC">
        <w:tc>
          <w:tcPr>
            <w:tcW w:w="680" w:type="dxa"/>
            <w:vMerge w:val="restart"/>
          </w:tcPr>
          <w:p w:rsidR="00EF45CC" w:rsidRDefault="00EF45CC">
            <w:pPr>
              <w:pStyle w:val="ConsPlusNormal"/>
              <w:jc w:val="center"/>
            </w:pPr>
            <w:r>
              <w:t>6.</w:t>
            </w:r>
          </w:p>
        </w:tc>
        <w:tc>
          <w:tcPr>
            <w:tcW w:w="1984" w:type="dxa"/>
            <w:vMerge/>
          </w:tcPr>
          <w:p w:rsidR="00EF45CC" w:rsidRDefault="00EF45CC"/>
        </w:tc>
        <w:tc>
          <w:tcPr>
            <w:tcW w:w="1814" w:type="dxa"/>
          </w:tcPr>
          <w:p w:rsidR="00EF45CC" w:rsidRDefault="00EF45CC">
            <w:pPr>
              <w:pStyle w:val="ConsPlusNormal"/>
              <w:jc w:val="center"/>
            </w:pPr>
            <w:r>
              <w:t>с 01.01.2018 по 30.06.2018</w:t>
            </w:r>
          </w:p>
        </w:tc>
        <w:tc>
          <w:tcPr>
            <w:tcW w:w="1644" w:type="dxa"/>
          </w:tcPr>
          <w:p w:rsidR="00EF45CC" w:rsidRDefault="00EF45CC">
            <w:pPr>
              <w:pStyle w:val="ConsPlusNormal"/>
              <w:jc w:val="center"/>
            </w:pPr>
            <w:r>
              <w:t>21,03</w:t>
            </w:r>
          </w:p>
        </w:tc>
        <w:tc>
          <w:tcPr>
            <w:tcW w:w="1988" w:type="dxa"/>
          </w:tcPr>
          <w:p w:rsidR="00EF45CC" w:rsidRDefault="00EF45CC">
            <w:pPr>
              <w:pStyle w:val="ConsPlusNormal"/>
              <w:jc w:val="center"/>
            </w:pPr>
            <w:r>
              <w:t>2843,80</w:t>
            </w:r>
          </w:p>
        </w:tc>
      </w:tr>
      <w:tr w:rsidR="00EF45CC">
        <w:tc>
          <w:tcPr>
            <w:tcW w:w="680" w:type="dxa"/>
            <w:vMerge/>
          </w:tcPr>
          <w:p w:rsidR="00EF45CC" w:rsidRDefault="00EF45CC"/>
        </w:tc>
        <w:tc>
          <w:tcPr>
            <w:tcW w:w="1984" w:type="dxa"/>
            <w:vMerge/>
          </w:tcPr>
          <w:p w:rsidR="00EF45CC" w:rsidRDefault="00EF45CC"/>
        </w:tc>
        <w:tc>
          <w:tcPr>
            <w:tcW w:w="1814" w:type="dxa"/>
          </w:tcPr>
          <w:p w:rsidR="00EF45CC" w:rsidRDefault="00EF45CC">
            <w:pPr>
              <w:pStyle w:val="ConsPlusNormal"/>
              <w:jc w:val="center"/>
            </w:pPr>
            <w:r>
              <w:t>с 01.07.2018 до 31.12.2018</w:t>
            </w:r>
          </w:p>
        </w:tc>
        <w:tc>
          <w:tcPr>
            <w:tcW w:w="1644" w:type="dxa"/>
          </w:tcPr>
          <w:p w:rsidR="00EF45CC" w:rsidRDefault="00EF45CC">
            <w:pPr>
              <w:pStyle w:val="ConsPlusNormal"/>
              <w:jc w:val="center"/>
            </w:pPr>
            <w:r>
              <w:t>22,00</w:t>
            </w:r>
          </w:p>
        </w:tc>
        <w:tc>
          <w:tcPr>
            <w:tcW w:w="1988" w:type="dxa"/>
          </w:tcPr>
          <w:p w:rsidR="00EF45CC" w:rsidRDefault="00EF45CC">
            <w:pPr>
              <w:pStyle w:val="ConsPlusNormal"/>
              <w:jc w:val="center"/>
            </w:pPr>
            <w:r>
              <w:t>2948,82</w:t>
            </w:r>
          </w:p>
        </w:tc>
      </w:tr>
    </w:tbl>
    <w:p w:rsidR="00EF45CC" w:rsidRDefault="00EF45CC">
      <w:pPr>
        <w:pStyle w:val="ConsPlusNormal"/>
        <w:jc w:val="both"/>
      </w:pPr>
    </w:p>
    <w:p w:rsidR="00EF45CC" w:rsidRDefault="00EF45CC">
      <w:pPr>
        <w:pStyle w:val="ConsPlusNormal"/>
        <w:ind w:firstLine="540"/>
        <w:jc w:val="both"/>
      </w:pPr>
      <w:r>
        <w:t>Примечание. Производственная программа по горячему водоснабжению АО "ГУ ЖКХ", городской округ Сызрань, п. Сердовино, ул. Ерамасова, ул. М. Жукова, в закрытой системе горячего водоснабжения установлена пунктом 11 приказа министерства энергетики и жилищно-коммунального хозяйства Самарской области от 17.12.2015 N 662.</w:t>
      </w:r>
    </w:p>
    <w:p w:rsidR="00EF45CC" w:rsidRDefault="00EF45CC">
      <w:pPr>
        <w:pStyle w:val="ConsPlusNormal"/>
        <w:spacing w:before="240"/>
        <w:ind w:firstLine="540"/>
        <w:jc w:val="both"/>
      </w:pPr>
      <w:r>
        <w:t>Параметры надежности, качества, энергетической эффективности объектов централизованных систем горячего водоснабжения, устанавливаемые на долгосрочный период регулирования для АО "ГУ ЖКХ", городской округ Сызрань, п. Сердовино, ул. Ерамасова, ул. М. Жукова, установлены пунктом 12 приказа министерства энергетики и жилищно-коммунального хозяйства Самарской области от 17.12.2015 N 662.</w:t>
      </w:r>
    </w:p>
    <w:p w:rsidR="00EF45CC" w:rsidRDefault="00EF45CC">
      <w:pPr>
        <w:pStyle w:val="ConsPlusNormal"/>
        <w:jc w:val="both"/>
      </w:pPr>
    </w:p>
    <w:p w:rsidR="00EF45CC" w:rsidRDefault="00EF45CC">
      <w:pPr>
        <w:pStyle w:val="ConsPlusNormal"/>
        <w:ind w:firstLine="540"/>
        <w:jc w:val="both"/>
      </w:pPr>
      <w:r>
        <w:t>--------------------------------</w:t>
      </w:r>
    </w:p>
    <w:p w:rsidR="00EF45CC" w:rsidRDefault="00EF45CC">
      <w:pPr>
        <w:pStyle w:val="ConsPlusNormal"/>
        <w:spacing w:before="240"/>
        <w:ind w:firstLine="540"/>
        <w:jc w:val="both"/>
      </w:pPr>
      <w:bookmarkStart w:id="12" w:name="P406"/>
      <w:bookmarkEnd w:id="12"/>
      <w:r>
        <w:t xml:space="preserve">&lt;*&gt; Выделяется в целях реализации </w:t>
      </w:r>
      <w:hyperlink r:id="rId27" w:history="1">
        <w:r>
          <w:rPr>
            <w:color w:val="0000FF"/>
          </w:rPr>
          <w:t>пункта 6 статьи 168</w:t>
        </w:r>
      </w:hyperlink>
      <w:r>
        <w:t xml:space="preserve"> Налогового кодекса Российской Федерации (часть вторая).</w:t>
      </w:r>
    </w:p>
    <w:p w:rsidR="00EF45CC" w:rsidRDefault="00EF45CC">
      <w:pPr>
        <w:pStyle w:val="ConsPlusNormal"/>
        <w:jc w:val="both"/>
      </w:pPr>
    </w:p>
    <w:p w:rsidR="00EF45CC" w:rsidRDefault="00EF45CC">
      <w:pPr>
        <w:pStyle w:val="ConsPlusNormal"/>
        <w:jc w:val="both"/>
      </w:pPr>
    </w:p>
    <w:p w:rsidR="00EF45CC" w:rsidRDefault="00EF45CC">
      <w:pPr>
        <w:pStyle w:val="ConsPlusNormal"/>
        <w:jc w:val="both"/>
      </w:pPr>
    </w:p>
    <w:p w:rsidR="00EF45CC" w:rsidRDefault="00EF45CC">
      <w:pPr>
        <w:pStyle w:val="ConsPlusNormal"/>
        <w:jc w:val="both"/>
      </w:pPr>
    </w:p>
    <w:p w:rsidR="00EF45CC" w:rsidRDefault="00EF45CC">
      <w:pPr>
        <w:pStyle w:val="ConsPlusNormal"/>
        <w:jc w:val="both"/>
      </w:pPr>
    </w:p>
    <w:p w:rsidR="00EF45CC" w:rsidRDefault="00EF45CC">
      <w:pPr>
        <w:pStyle w:val="ConsPlusNormal"/>
        <w:jc w:val="right"/>
        <w:outlineLvl w:val="0"/>
      </w:pPr>
      <w:r>
        <w:t>Приложение 6</w:t>
      </w:r>
    </w:p>
    <w:p w:rsidR="00EF45CC" w:rsidRDefault="00EF45CC">
      <w:pPr>
        <w:pStyle w:val="ConsPlusNormal"/>
        <w:jc w:val="right"/>
      </w:pPr>
      <w:r>
        <w:t>к Приказу</w:t>
      </w:r>
    </w:p>
    <w:p w:rsidR="00EF45CC" w:rsidRDefault="00EF45CC">
      <w:pPr>
        <w:pStyle w:val="ConsPlusNormal"/>
        <w:jc w:val="right"/>
      </w:pPr>
      <w:r>
        <w:t>министерства энергетики и</w:t>
      </w:r>
    </w:p>
    <w:p w:rsidR="00EF45CC" w:rsidRDefault="00EF45CC">
      <w:pPr>
        <w:pStyle w:val="ConsPlusNormal"/>
        <w:jc w:val="right"/>
      </w:pPr>
      <w:r>
        <w:t>жилищно-коммунального хозяйства</w:t>
      </w:r>
    </w:p>
    <w:p w:rsidR="00EF45CC" w:rsidRDefault="00EF45CC">
      <w:pPr>
        <w:pStyle w:val="ConsPlusNormal"/>
        <w:jc w:val="right"/>
      </w:pPr>
      <w:r>
        <w:t>Самарской области</w:t>
      </w:r>
    </w:p>
    <w:p w:rsidR="00EF45CC" w:rsidRDefault="00EF45CC">
      <w:pPr>
        <w:pStyle w:val="ConsPlusNormal"/>
        <w:jc w:val="right"/>
      </w:pPr>
      <w:r>
        <w:t>от 19 декабря 2016 г. N 749</w:t>
      </w:r>
    </w:p>
    <w:p w:rsidR="00EF45CC" w:rsidRDefault="00EF45CC">
      <w:pPr>
        <w:pStyle w:val="ConsPlusNormal"/>
        <w:jc w:val="both"/>
      </w:pPr>
    </w:p>
    <w:p w:rsidR="00EF45CC" w:rsidRDefault="00EF45CC">
      <w:pPr>
        <w:pStyle w:val="ConsPlusTitle"/>
        <w:jc w:val="center"/>
      </w:pPr>
      <w:bookmarkStart w:id="13" w:name="P419"/>
      <w:bookmarkEnd w:id="13"/>
      <w:r>
        <w:t>ТАРИФЫ</w:t>
      </w:r>
    </w:p>
    <w:p w:rsidR="00EF45CC" w:rsidRDefault="00EF45CC">
      <w:pPr>
        <w:pStyle w:val="ConsPlusTitle"/>
        <w:jc w:val="center"/>
      </w:pPr>
      <w:r>
        <w:t>НА ГОРЯЧУЮ ВОДУ, ПОСТАВЛЯЕМУЮ ПОТРЕБИТЕЛЯМ АО "ГУ ЖКХ",</w:t>
      </w:r>
    </w:p>
    <w:p w:rsidR="00EF45CC" w:rsidRDefault="00EF45CC">
      <w:pPr>
        <w:pStyle w:val="ConsPlusTitle"/>
        <w:jc w:val="center"/>
      </w:pPr>
      <w:r>
        <w:t xml:space="preserve">МУНИЦИПАЛЬНЫЙ РАЙОН ВОЛЖСКИЙ, П. РОЩИНСКИЙ, В </w:t>
      </w:r>
      <w:proofErr w:type="gramStart"/>
      <w:r>
        <w:t>ЗАКРЫТОЙ</w:t>
      </w:r>
      <w:proofErr w:type="gramEnd"/>
    </w:p>
    <w:p w:rsidR="00EF45CC" w:rsidRDefault="00EF45CC">
      <w:pPr>
        <w:pStyle w:val="ConsPlusTitle"/>
        <w:jc w:val="center"/>
      </w:pPr>
      <w:r>
        <w:t>СИСТЕМЕ ГОРЯЧЕГО ВОДОСНАБЖЕНИЯ</w:t>
      </w:r>
    </w:p>
    <w:p w:rsidR="00EF45CC" w:rsidRDefault="00EF45C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984"/>
        <w:gridCol w:w="1814"/>
        <w:gridCol w:w="1644"/>
        <w:gridCol w:w="1988"/>
      </w:tblGrid>
      <w:tr w:rsidR="00EF45CC">
        <w:tc>
          <w:tcPr>
            <w:tcW w:w="680" w:type="dxa"/>
            <w:vMerge w:val="restart"/>
          </w:tcPr>
          <w:p w:rsidR="00EF45CC" w:rsidRDefault="00EF45CC">
            <w:pPr>
              <w:pStyle w:val="ConsPlusNormal"/>
              <w:jc w:val="center"/>
            </w:pPr>
            <w:r>
              <w:lastRenderedPageBreak/>
              <w:t xml:space="preserve">N </w:t>
            </w:r>
            <w:proofErr w:type="gramStart"/>
            <w:r>
              <w:t>п</w:t>
            </w:r>
            <w:proofErr w:type="gramEnd"/>
            <w:r>
              <w:t>/п</w:t>
            </w:r>
          </w:p>
        </w:tc>
        <w:tc>
          <w:tcPr>
            <w:tcW w:w="1984" w:type="dxa"/>
            <w:vMerge w:val="restart"/>
          </w:tcPr>
          <w:p w:rsidR="00EF45CC" w:rsidRDefault="00EF45CC">
            <w:pPr>
              <w:pStyle w:val="ConsPlusNormal"/>
              <w:jc w:val="center"/>
            </w:pPr>
            <w:r>
              <w:t>Наименование регулируемой организации</w:t>
            </w:r>
          </w:p>
        </w:tc>
        <w:tc>
          <w:tcPr>
            <w:tcW w:w="1814" w:type="dxa"/>
            <w:vMerge w:val="restart"/>
          </w:tcPr>
          <w:p w:rsidR="00EF45CC" w:rsidRDefault="00EF45CC">
            <w:pPr>
              <w:pStyle w:val="ConsPlusNormal"/>
              <w:jc w:val="center"/>
            </w:pPr>
            <w:r>
              <w:t>Год (период)</w:t>
            </w:r>
          </w:p>
        </w:tc>
        <w:tc>
          <w:tcPr>
            <w:tcW w:w="1644" w:type="dxa"/>
            <w:vMerge w:val="restart"/>
          </w:tcPr>
          <w:p w:rsidR="00EF45CC" w:rsidRDefault="00EF45CC">
            <w:pPr>
              <w:pStyle w:val="ConsPlusNormal"/>
              <w:jc w:val="center"/>
            </w:pPr>
            <w:r>
              <w:t>Компонент на холодную воду, руб./куб. м</w:t>
            </w:r>
          </w:p>
        </w:tc>
        <w:tc>
          <w:tcPr>
            <w:tcW w:w="1988" w:type="dxa"/>
          </w:tcPr>
          <w:p w:rsidR="00EF45CC" w:rsidRDefault="00EF45CC">
            <w:pPr>
              <w:pStyle w:val="ConsPlusNormal"/>
              <w:jc w:val="center"/>
            </w:pPr>
            <w:r>
              <w:t>Компонент на тепловую энергию</w:t>
            </w:r>
          </w:p>
        </w:tc>
      </w:tr>
      <w:tr w:rsidR="00EF45CC">
        <w:tc>
          <w:tcPr>
            <w:tcW w:w="680" w:type="dxa"/>
            <w:vMerge/>
          </w:tcPr>
          <w:p w:rsidR="00EF45CC" w:rsidRDefault="00EF45CC"/>
        </w:tc>
        <w:tc>
          <w:tcPr>
            <w:tcW w:w="1984" w:type="dxa"/>
            <w:vMerge/>
          </w:tcPr>
          <w:p w:rsidR="00EF45CC" w:rsidRDefault="00EF45CC"/>
        </w:tc>
        <w:tc>
          <w:tcPr>
            <w:tcW w:w="1814" w:type="dxa"/>
            <w:vMerge/>
          </w:tcPr>
          <w:p w:rsidR="00EF45CC" w:rsidRDefault="00EF45CC"/>
        </w:tc>
        <w:tc>
          <w:tcPr>
            <w:tcW w:w="1644" w:type="dxa"/>
            <w:vMerge/>
          </w:tcPr>
          <w:p w:rsidR="00EF45CC" w:rsidRDefault="00EF45CC"/>
        </w:tc>
        <w:tc>
          <w:tcPr>
            <w:tcW w:w="1988" w:type="dxa"/>
          </w:tcPr>
          <w:p w:rsidR="00EF45CC" w:rsidRDefault="00EF45CC">
            <w:pPr>
              <w:pStyle w:val="ConsPlusNormal"/>
              <w:jc w:val="center"/>
            </w:pPr>
            <w:r>
              <w:t>Одноставочный, руб./Гкал</w:t>
            </w:r>
          </w:p>
        </w:tc>
      </w:tr>
      <w:tr w:rsidR="00EF45CC">
        <w:tc>
          <w:tcPr>
            <w:tcW w:w="8110" w:type="dxa"/>
            <w:gridSpan w:val="5"/>
          </w:tcPr>
          <w:p w:rsidR="00EF45CC" w:rsidRDefault="00EF45CC">
            <w:pPr>
              <w:pStyle w:val="ConsPlusNormal"/>
              <w:jc w:val="center"/>
              <w:outlineLvl w:val="1"/>
            </w:pPr>
            <w:r>
              <w:t>Для потребителей (без НДС)</w:t>
            </w:r>
          </w:p>
        </w:tc>
      </w:tr>
      <w:tr w:rsidR="00EF45CC">
        <w:tc>
          <w:tcPr>
            <w:tcW w:w="680" w:type="dxa"/>
            <w:vMerge w:val="restart"/>
          </w:tcPr>
          <w:p w:rsidR="00EF45CC" w:rsidRDefault="00EF45CC">
            <w:pPr>
              <w:pStyle w:val="ConsPlusNormal"/>
              <w:jc w:val="center"/>
            </w:pPr>
            <w:r>
              <w:t>1.</w:t>
            </w:r>
          </w:p>
        </w:tc>
        <w:tc>
          <w:tcPr>
            <w:tcW w:w="1984" w:type="dxa"/>
            <w:vMerge w:val="restart"/>
          </w:tcPr>
          <w:p w:rsidR="00EF45CC" w:rsidRDefault="00EF45CC">
            <w:pPr>
              <w:pStyle w:val="ConsPlusNormal"/>
              <w:jc w:val="center"/>
            </w:pPr>
            <w:r>
              <w:t>АО "ГУ ЖКХ"</w:t>
            </w:r>
          </w:p>
        </w:tc>
        <w:tc>
          <w:tcPr>
            <w:tcW w:w="1814" w:type="dxa"/>
          </w:tcPr>
          <w:p w:rsidR="00EF45CC" w:rsidRDefault="00EF45CC">
            <w:pPr>
              <w:pStyle w:val="ConsPlusNormal"/>
              <w:jc w:val="center"/>
            </w:pPr>
            <w:r>
              <w:t>с 01.01.2016 по 30.06.2016</w:t>
            </w:r>
          </w:p>
        </w:tc>
        <w:tc>
          <w:tcPr>
            <w:tcW w:w="1644" w:type="dxa"/>
          </w:tcPr>
          <w:p w:rsidR="00EF45CC" w:rsidRDefault="00EF45CC">
            <w:pPr>
              <w:pStyle w:val="ConsPlusNormal"/>
              <w:jc w:val="center"/>
            </w:pPr>
            <w:r>
              <w:t>48,83</w:t>
            </w:r>
          </w:p>
        </w:tc>
        <w:tc>
          <w:tcPr>
            <w:tcW w:w="1988" w:type="dxa"/>
          </w:tcPr>
          <w:p w:rsidR="00EF45CC" w:rsidRDefault="00EF45CC">
            <w:pPr>
              <w:pStyle w:val="ConsPlusNormal"/>
              <w:jc w:val="center"/>
            </w:pPr>
            <w:r>
              <w:t>1231</w:t>
            </w:r>
          </w:p>
        </w:tc>
      </w:tr>
      <w:tr w:rsidR="00EF45CC">
        <w:tc>
          <w:tcPr>
            <w:tcW w:w="680" w:type="dxa"/>
            <w:vMerge/>
          </w:tcPr>
          <w:p w:rsidR="00EF45CC" w:rsidRDefault="00EF45CC"/>
        </w:tc>
        <w:tc>
          <w:tcPr>
            <w:tcW w:w="1984" w:type="dxa"/>
            <w:vMerge/>
          </w:tcPr>
          <w:p w:rsidR="00EF45CC" w:rsidRDefault="00EF45CC"/>
        </w:tc>
        <w:tc>
          <w:tcPr>
            <w:tcW w:w="1814" w:type="dxa"/>
          </w:tcPr>
          <w:p w:rsidR="00EF45CC" w:rsidRDefault="00EF45CC">
            <w:pPr>
              <w:pStyle w:val="ConsPlusNormal"/>
              <w:jc w:val="center"/>
            </w:pPr>
            <w:r>
              <w:t>с 01.07.2016 до 31.12.2016</w:t>
            </w:r>
          </w:p>
        </w:tc>
        <w:tc>
          <w:tcPr>
            <w:tcW w:w="1644" w:type="dxa"/>
          </w:tcPr>
          <w:p w:rsidR="00EF45CC" w:rsidRDefault="00EF45CC">
            <w:pPr>
              <w:pStyle w:val="ConsPlusNormal"/>
              <w:jc w:val="center"/>
            </w:pPr>
            <w:r>
              <w:t>50,93</w:t>
            </w:r>
          </w:p>
        </w:tc>
        <w:tc>
          <w:tcPr>
            <w:tcW w:w="1988" w:type="dxa"/>
          </w:tcPr>
          <w:p w:rsidR="00EF45CC" w:rsidRDefault="00EF45CC">
            <w:pPr>
              <w:pStyle w:val="ConsPlusNormal"/>
              <w:jc w:val="center"/>
            </w:pPr>
            <w:r>
              <w:t>1271</w:t>
            </w:r>
          </w:p>
        </w:tc>
      </w:tr>
      <w:tr w:rsidR="00EF45CC">
        <w:tc>
          <w:tcPr>
            <w:tcW w:w="680" w:type="dxa"/>
            <w:vMerge w:val="restart"/>
          </w:tcPr>
          <w:p w:rsidR="00EF45CC" w:rsidRDefault="00EF45CC">
            <w:pPr>
              <w:pStyle w:val="ConsPlusNormal"/>
              <w:jc w:val="center"/>
            </w:pPr>
            <w:r>
              <w:t>2.</w:t>
            </w:r>
          </w:p>
        </w:tc>
        <w:tc>
          <w:tcPr>
            <w:tcW w:w="1984" w:type="dxa"/>
            <w:vMerge/>
          </w:tcPr>
          <w:p w:rsidR="00EF45CC" w:rsidRDefault="00EF45CC"/>
        </w:tc>
        <w:tc>
          <w:tcPr>
            <w:tcW w:w="1814" w:type="dxa"/>
          </w:tcPr>
          <w:p w:rsidR="00EF45CC" w:rsidRDefault="00EF45CC">
            <w:pPr>
              <w:pStyle w:val="ConsPlusNormal"/>
              <w:jc w:val="center"/>
            </w:pPr>
            <w:r>
              <w:t>с 01.01.2017 по 30.06.2017</w:t>
            </w:r>
          </w:p>
        </w:tc>
        <w:tc>
          <w:tcPr>
            <w:tcW w:w="1644" w:type="dxa"/>
          </w:tcPr>
          <w:p w:rsidR="00EF45CC" w:rsidRDefault="00EF45CC">
            <w:pPr>
              <w:pStyle w:val="ConsPlusNormal"/>
              <w:jc w:val="center"/>
            </w:pPr>
            <w:r>
              <w:t>50,93</w:t>
            </w:r>
          </w:p>
        </w:tc>
        <w:tc>
          <w:tcPr>
            <w:tcW w:w="1988" w:type="dxa"/>
          </w:tcPr>
          <w:p w:rsidR="00EF45CC" w:rsidRDefault="00EF45CC">
            <w:pPr>
              <w:pStyle w:val="ConsPlusNormal"/>
              <w:jc w:val="center"/>
            </w:pPr>
            <w:r>
              <w:t>1271</w:t>
            </w:r>
          </w:p>
        </w:tc>
      </w:tr>
      <w:tr w:rsidR="00EF45CC">
        <w:tc>
          <w:tcPr>
            <w:tcW w:w="680" w:type="dxa"/>
            <w:vMerge/>
          </w:tcPr>
          <w:p w:rsidR="00EF45CC" w:rsidRDefault="00EF45CC"/>
        </w:tc>
        <w:tc>
          <w:tcPr>
            <w:tcW w:w="1984" w:type="dxa"/>
            <w:vMerge/>
          </w:tcPr>
          <w:p w:rsidR="00EF45CC" w:rsidRDefault="00EF45CC"/>
        </w:tc>
        <w:tc>
          <w:tcPr>
            <w:tcW w:w="1814" w:type="dxa"/>
          </w:tcPr>
          <w:p w:rsidR="00EF45CC" w:rsidRDefault="00EF45CC">
            <w:pPr>
              <w:pStyle w:val="ConsPlusNormal"/>
              <w:jc w:val="center"/>
            </w:pPr>
            <w:r>
              <w:t>с 01.07.2017 до 31.12.2017</w:t>
            </w:r>
          </w:p>
        </w:tc>
        <w:tc>
          <w:tcPr>
            <w:tcW w:w="1644" w:type="dxa"/>
          </w:tcPr>
          <w:p w:rsidR="00EF45CC" w:rsidRDefault="00EF45CC">
            <w:pPr>
              <w:pStyle w:val="ConsPlusNormal"/>
              <w:jc w:val="center"/>
            </w:pPr>
            <w:r>
              <w:t>50,93</w:t>
            </w:r>
          </w:p>
        </w:tc>
        <w:tc>
          <w:tcPr>
            <w:tcW w:w="1988" w:type="dxa"/>
          </w:tcPr>
          <w:p w:rsidR="00EF45CC" w:rsidRDefault="00EF45CC">
            <w:pPr>
              <w:pStyle w:val="ConsPlusNormal"/>
              <w:jc w:val="center"/>
            </w:pPr>
            <w:r>
              <w:t>1323</w:t>
            </w:r>
          </w:p>
        </w:tc>
      </w:tr>
      <w:tr w:rsidR="00EF45CC">
        <w:tc>
          <w:tcPr>
            <w:tcW w:w="680" w:type="dxa"/>
            <w:vMerge w:val="restart"/>
          </w:tcPr>
          <w:p w:rsidR="00EF45CC" w:rsidRDefault="00EF45CC">
            <w:pPr>
              <w:pStyle w:val="ConsPlusNormal"/>
              <w:jc w:val="center"/>
            </w:pPr>
            <w:r>
              <w:t>3.</w:t>
            </w:r>
          </w:p>
        </w:tc>
        <w:tc>
          <w:tcPr>
            <w:tcW w:w="1984" w:type="dxa"/>
            <w:vMerge/>
          </w:tcPr>
          <w:p w:rsidR="00EF45CC" w:rsidRDefault="00EF45CC"/>
        </w:tc>
        <w:tc>
          <w:tcPr>
            <w:tcW w:w="1814" w:type="dxa"/>
          </w:tcPr>
          <w:p w:rsidR="00EF45CC" w:rsidRDefault="00EF45CC">
            <w:pPr>
              <w:pStyle w:val="ConsPlusNormal"/>
              <w:jc w:val="center"/>
            </w:pPr>
            <w:r>
              <w:t>с 01.01.2018 по 30.06.2018</w:t>
            </w:r>
          </w:p>
        </w:tc>
        <w:tc>
          <w:tcPr>
            <w:tcW w:w="1644" w:type="dxa"/>
          </w:tcPr>
          <w:p w:rsidR="00EF45CC" w:rsidRDefault="00EF45CC">
            <w:pPr>
              <w:pStyle w:val="ConsPlusNormal"/>
              <w:jc w:val="center"/>
            </w:pPr>
            <w:r>
              <w:t>50,93</w:t>
            </w:r>
          </w:p>
        </w:tc>
        <w:tc>
          <w:tcPr>
            <w:tcW w:w="1988" w:type="dxa"/>
          </w:tcPr>
          <w:p w:rsidR="00EF45CC" w:rsidRDefault="00EF45CC">
            <w:pPr>
              <w:pStyle w:val="ConsPlusNormal"/>
              <w:jc w:val="center"/>
            </w:pPr>
            <w:r>
              <w:t>1323</w:t>
            </w:r>
          </w:p>
        </w:tc>
      </w:tr>
      <w:tr w:rsidR="00EF45CC">
        <w:tc>
          <w:tcPr>
            <w:tcW w:w="680" w:type="dxa"/>
            <w:vMerge/>
          </w:tcPr>
          <w:p w:rsidR="00EF45CC" w:rsidRDefault="00EF45CC"/>
        </w:tc>
        <w:tc>
          <w:tcPr>
            <w:tcW w:w="1984" w:type="dxa"/>
            <w:vMerge/>
          </w:tcPr>
          <w:p w:rsidR="00EF45CC" w:rsidRDefault="00EF45CC"/>
        </w:tc>
        <w:tc>
          <w:tcPr>
            <w:tcW w:w="1814" w:type="dxa"/>
          </w:tcPr>
          <w:p w:rsidR="00EF45CC" w:rsidRDefault="00EF45CC">
            <w:pPr>
              <w:pStyle w:val="ConsPlusNormal"/>
              <w:jc w:val="center"/>
            </w:pPr>
            <w:r>
              <w:t>с 01.07.2018 до 31.12.2018</w:t>
            </w:r>
          </w:p>
        </w:tc>
        <w:tc>
          <w:tcPr>
            <w:tcW w:w="1644" w:type="dxa"/>
          </w:tcPr>
          <w:p w:rsidR="00EF45CC" w:rsidRDefault="00EF45CC">
            <w:pPr>
              <w:pStyle w:val="ConsPlusNormal"/>
              <w:jc w:val="center"/>
            </w:pPr>
            <w:r>
              <w:t>53,74</w:t>
            </w:r>
          </w:p>
        </w:tc>
        <w:tc>
          <w:tcPr>
            <w:tcW w:w="1988" w:type="dxa"/>
          </w:tcPr>
          <w:p w:rsidR="00EF45CC" w:rsidRDefault="00EF45CC">
            <w:pPr>
              <w:pStyle w:val="ConsPlusNormal"/>
              <w:jc w:val="center"/>
            </w:pPr>
            <w:r>
              <w:t>1376</w:t>
            </w:r>
          </w:p>
        </w:tc>
      </w:tr>
      <w:tr w:rsidR="00EF45CC">
        <w:tc>
          <w:tcPr>
            <w:tcW w:w="8110" w:type="dxa"/>
            <w:gridSpan w:val="5"/>
          </w:tcPr>
          <w:p w:rsidR="00EF45CC" w:rsidRDefault="00EF45CC">
            <w:pPr>
              <w:pStyle w:val="ConsPlusNormal"/>
              <w:jc w:val="center"/>
              <w:outlineLvl w:val="1"/>
            </w:pPr>
            <w:r>
              <w:t xml:space="preserve">Население (с учетом НДС) </w:t>
            </w:r>
            <w:hyperlink w:anchor="P481" w:history="1">
              <w:r>
                <w:rPr>
                  <w:color w:val="0000FF"/>
                </w:rPr>
                <w:t>&lt;*&gt;</w:t>
              </w:r>
            </w:hyperlink>
          </w:p>
        </w:tc>
      </w:tr>
      <w:tr w:rsidR="00EF45CC">
        <w:tc>
          <w:tcPr>
            <w:tcW w:w="680" w:type="dxa"/>
            <w:vMerge w:val="restart"/>
          </w:tcPr>
          <w:p w:rsidR="00EF45CC" w:rsidRDefault="00EF45CC">
            <w:pPr>
              <w:pStyle w:val="ConsPlusNormal"/>
              <w:jc w:val="center"/>
            </w:pPr>
            <w:r>
              <w:t>4.</w:t>
            </w:r>
          </w:p>
        </w:tc>
        <w:tc>
          <w:tcPr>
            <w:tcW w:w="1984" w:type="dxa"/>
            <w:vMerge w:val="restart"/>
          </w:tcPr>
          <w:p w:rsidR="00EF45CC" w:rsidRDefault="00EF45CC">
            <w:pPr>
              <w:pStyle w:val="ConsPlusNormal"/>
              <w:jc w:val="center"/>
            </w:pPr>
            <w:r>
              <w:t>АО "ГУ ЖКХ"</w:t>
            </w:r>
          </w:p>
        </w:tc>
        <w:tc>
          <w:tcPr>
            <w:tcW w:w="1814" w:type="dxa"/>
          </w:tcPr>
          <w:p w:rsidR="00EF45CC" w:rsidRDefault="00EF45CC">
            <w:pPr>
              <w:pStyle w:val="ConsPlusNormal"/>
              <w:jc w:val="center"/>
            </w:pPr>
            <w:r>
              <w:t>с 01.01.2016 по 30.06.2016</w:t>
            </w:r>
          </w:p>
        </w:tc>
        <w:tc>
          <w:tcPr>
            <w:tcW w:w="1644" w:type="dxa"/>
          </w:tcPr>
          <w:p w:rsidR="00EF45CC" w:rsidRDefault="00EF45CC">
            <w:pPr>
              <w:pStyle w:val="ConsPlusNormal"/>
              <w:jc w:val="center"/>
            </w:pPr>
            <w:r>
              <w:t>48,83</w:t>
            </w:r>
          </w:p>
        </w:tc>
        <w:tc>
          <w:tcPr>
            <w:tcW w:w="1988" w:type="dxa"/>
          </w:tcPr>
          <w:p w:rsidR="00EF45CC" w:rsidRDefault="00EF45CC">
            <w:pPr>
              <w:pStyle w:val="ConsPlusNormal"/>
              <w:jc w:val="center"/>
            </w:pPr>
            <w:r>
              <w:t>1452,58</w:t>
            </w:r>
          </w:p>
        </w:tc>
      </w:tr>
      <w:tr w:rsidR="00EF45CC">
        <w:tc>
          <w:tcPr>
            <w:tcW w:w="680" w:type="dxa"/>
            <w:vMerge/>
          </w:tcPr>
          <w:p w:rsidR="00EF45CC" w:rsidRDefault="00EF45CC"/>
        </w:tc>
        <w:tc>
          <w:tcPr>
            <w:tcW w:w="1984" w:type="dxa"/>
            <w:vMerge/>
          </w:tcPr>
          <w:p w:rsidR="00EF45CC" w:rsidRDefault="00EF45CC"/>
        </w:tc>
        <w:tc>
          <w:tcPr>
            <w:tcW w:w="1814" w:type="dxa"/>
          </w:tcPr>
          <w:p w:rsidR="00EF45CC" w:rsidRDefault="00EF45CC">
            <w:pPr>
              <w:pStyle w:val="ConsPlusNormal"/>
              <w:jc w:val="center"/>
            </w:pPr>
            <w:r>
              <w:t>с 01.07.2016 до 31.12.2016</w:t>
            </w:r>
          </w:p>
        </w:tc>
        <w:tc>
          <w:tcPr>
            <w:tcW w:w="1644" w:type="dxa"/>
          </w:tcPr>
          <w:p w:rsidR="00EF45CC" w:rsidRDefault="00EF45CC">
            <w:pPr>
              <w:pStyle w:val="ConsPlusNormal"/>
              <w:jc w:val="center"/>
            </w:pPr>
            <w:r>
              <w:t>50,93</w:t>
            </w:r>
          </w:p>
        </w:tc>
        <w:tc>
          <w:tcPr>
            <w:tcW w:w="1988" w:type="dxa"/>
          </w:tcPr>
          <w:p w:rsidR="00EF45CC" w:rsidRDefault="00EF45CC">
            <w:pPr>
              <w:pStyle w:val="ConsPlusNormal"/>
              <w:jc w:val="center"/>
            </w:pPr>
            <w:r>
              <w:t>1499,78</w:t>
            </w:r>
          </w:p>
        </w:tc>
      </w:tr>
      <w:tr w:rsidR="00EF45CC">
        <w:tc>
          <w:tcPr>
            <w:tcW w:w="680" w:type="dxa"/>
            <w:vMerge w:val="restart"/>
          </w:tcPr>
          <w:p w:rsidR="00EF45CC" w:rsidRDefault="00EF45CC">
            <w:pPr>
              <w:pStyle w:val="ConsPlusNormal"/>
              <w:jc w:val="center"/>
            </w:pPr>
            <w:r>
              <w:t>5.</w:t>
            </w:r>
          </w:p>
        </w:tc>
        <w:tc>
          <w:tcPr>
            <w:tcW w:w="1984" w:type="dxa"/>
            <w:vMerge/>
          </w:tcPr>
          <w:p w:rsidR="00EF45CC" w:rsidRDefault="00EF45CC"/>
        </w:tc>
        <w:tc>
          <w:tcPr>
            <w:tcW w:w="1814" w:type="dxa"/>
          </w:tcPr>
          <w:p w:rsidR="00EF45CC" w:rsidRDefault="00EF45CC">
            <w:pPr>
              <w:pStyle w:val="ConsPlusNormal"/>
              <w:jc w:val="center"/>
            </w:pPr>
            <w:r>
              <w:t>с 01.01.2017 по 30.06.2017</w:t>
            </w:r>
          </w:p>
        </w:tc>
        <w:tc>
          <w:tcPr>
            <w:tcW w:w="1644" w:type="dxa"/>
          </w:tcPr>
          <w:p w:rsidR="00EF45CC" w:rsidRDefault="00EF45CC">
            <w:pPr>
              <w:pStyle w:val="ConsPlusNormal"/>
              <w:jc w:val="center"/>
            </w:pPr>
            <w:r>
              <w:t>50,93</w:t>
            </w:r>
          </w:p>
        </w:tc>
        <w:tc>
          <w:tcPr>
            <w:tcW w:w="1988" w:type="dxa"/>
          </w:tcPr>
          <w:p w:rsidR="00EF45CC" w:rsidRDefault="00EF45CC">
            <w:pPr>
              <w:pStyle w:val="ConsPlusNormal"/>
              <w:jc w:val="center"/>
            </w:pPr>
            <w:r>
              <w:t>1499,78</w:t>
            </w:r>
          </w:p>
        </w:tc>
      </w:tr>
      <w:tr w:rsidR="00EF45CC">
        <w:tc>
          <w:tcPr>
            <w:tcW w:w="680" w:type="dxa"/>
            <w:vMerge/>
          </w:tcPr>
          <w:p w:rsidR="00EF45CC" w:rsidRDefault="00EF45CC"/>
        </w:tc>
        <w:tc>
          <w:tcPr>
            <w:tcW w:w="1984" w:type="dxa"/>
            <w:vMerge/>
          </w:tcPr>
          <w:p w:rsidR="00EF45CC" w:rsidRDefault="00EF45CC"/>
        </w:tc>
        <w:tc>
          <w:tcPr>
            <w:tcW w:w="1814" w:type="dxa"/>
          </w:tcPr>
          <w:p w:rsidR="00EF45CC" w:rsidRDefault="00EF45CC">
            <w:pPr>
              <w:pStyle w:val="ConsPlusNormal"/>
              <w:jc w:val="center"/>
            </w:pPr>
            <w:r>
              <w:t>с 01.07.2017 до 31.12.2017</w:t>
            </w:r>
          </w:p>
        </w:tc>
        <w:tc>
          <w:tcPr>
            <w:tcW w:w="1644" w:type="dxa"/>
          </w:tcPr>
          <w:p w:rsidR="00EF45CC" w:rsidRDefault="00EF45CC">
            <w:pPr>
              <w:pStyle w:val="ConsPlusNormal"/>
              <w:jc w:val="center"/>
            </w:pPr>
            <w:r>
              <w:t>50,93</w:t>
            </w:r>
          </w:p>
        </w:tc>
        <w:tc>
          <w:tcPr>
            <w:tcW w:w="1988" w:type="dxa"/>
          </w:tcPr>
          <w:p w:rsidR="00EF45CC" w:rsidRDefault="00EF45CC">
            <w:pPr>
              <w:pStyle w:val="ConsPlusNormal"/>
              <w:jc w:val="center"/>
            </w:pPr>
            <w:r>
              <w:t>1561,14</w:t>
            </w:r>
          </w:p>
        </w:tc>
      </w:tr>
      <w:tr w:rsidR="00EF45CC">
        <w:tc>
          <w:tcPr>
            <w:tcW w:w="680" w:type="dxa"/>
            <w:vMerge w:val="restart"/>
          </w:tcPr>
          <w:p w:rsidR="00EF45CC" w:rsidRDefault="00EF45CC">
            <w:pPr>
              <w:pStyle w:val="ConsPlusNormal"/>
              <w:jc w:val="center"/>
            </w:pPr>
            <w:r>
              <w:t>6.</w:t>
            </w:r>
          </w:p>
        </w:tc>
        <w:tc>
          <w:tcPr>
            <w:tcW w:w="1984" w:type="dxa"/>
            <w:vMerge/>
          </w:tcPr>
          <w:p w:rsidR="00EF45CC" w:rsidRDefault="00EF45CC"/>
        </w:tc>
        <w:tc>
          <w:tcPr>
            <w:tcW w:w="1814" w:type="dxa"/>
          </w:tcPr>
          <w:p w:rsidR="00EF45CC" w:rsidRDefault="00EF45CC">
            <w:pPr>
              <w:pStyle w:val="ConsPlusNormal"/>
              <w:jc w:val="center"/>
            </w:pPr>
            <w:r>
              <w:t>с 01.01.2018 по 30.06.2018</w:t>
            </w:r>
          </w:p>
        </w:tc>
        <w:tc>
          <w:tcPr>
            <w:tcW w:w="1644" w:type="dxa"/>
          </w:tcPr>
          <w:p w:rsidR="00EF45CC" w:rsidRDefault="00EF45CC">
            <w:pPr>
              <w:pStyle w:val="ConsPlusNormal"/>
              <w:jc w:val="center"/>
            </w:pPr>
            <w:r>
              <w:t>50,93</w:t>
            </w:r>
          </w:p>
        </w:tc>
        <w:tc>
          <w:tcPr>
            <w:tcW w:w="1988" w:type="dxa"/>
          </w:tcPr>
          <w:p w:rsidR="00EF45CC" w:rsidRDefault="00EF45CC">
            <w:pPr>
              <w:pStyle w:val="ConsPlusNormal"/>
              <w:jc w:val="center"/>
            </w:pPr>
            <w:r>
              <w:t>1561,14</w:t>
            </w:r>
          </w:p>
        </w:tc>
      </w:tr>
      <w:tr w:rsidR="00EF45CC">
        <w:tc>
          <w:tcPr>
            <w:tcW w:w="680" w:type="dxa"/>
            <w:vMerge/>
          </w:tcPr>
          <w:p w:rsidR="00EF45CC" w:rsidRDefault="00EF45CC"/>
        </w:tc>
        <w:tc>
          <w:tcPr>
            <w:tcW w:w="1984" w:type="dxa"/>
            <w:vMerge/>
          </w:tcPr>
          <w:p w:rsidR="00EF45CC" w:rsidRDefault="00EF45CC"/>
        </w:tc>
        <w:tc>
          <w:tcPr>
            <w:tcW w:w="1814" w:type="dxa"/>
          </w:tcPr>
          <w:p w:rsidR="00EF45CC" w:rsidRDefault="00EF45CC">
            <w:pPr>
              <w:pStyle w:val="ConsPlusNormal"/>
              <w:jc w:val="center"/>
            </w:pPr>
            <w:r>
              <w:t>с 01.07.2018 до 31.12.2018</w:t>
            </w:r>
          </w:p>
        </w:tc>
        <w:tc>
          <w:tcPr>
            <w:tcW w:w="1644" w:type="dxa"/>
          </w:tcPr>
          <w:p w:rsidR="00EF45CC" w:rsidRDefault="00EF45CC">
            <w:pPr>
              <w:pStyle w:val="ConsPlusNormal"/>
              <w:jc w:val="center"/>
            </w:pPr>
            <w:r>
              <w:t>53,74</w:t>
            </w:r>
          </w:p>
        </w:tc>
        <w:tc>
          <w:tcPr>
            <w:tcW w:w="1988" w:type="dxa"/>
          </w:tcPr>
          <w:p w:rsidR="00EF45CC" w:rsidRDefault="00EF45CC">
            <w:pPr>
              <w:pStyle w:val="ConsPlusNormal"/>
              <w:jc w:val="center"/>
            </w:pPr>
            <w:r>
              <w:t>1623,68</w:t>
            </w:r>
          </w:p>
        </w:tc>
      </w:tr>
    </w:tbl>
    <w:p w:rsidR="00EF45CC" w:rsidRDefault="00EF45CC">
      <w:pPr>
        <w:pStyle w:val="ConsPlusNormal"/>
        <w:jc w:val="both"/>
      </w:pPr>
    </w:p>
    <w:p w:rsidR="00EF45CC" w:rsidRDefault="00EF45CC">
      <w:pPr>
        <w:pStyle w:val="ConsPlusNormal"/>
        <w:ind w:firstLine="540"/>
        <w:jc w:val="both"/>
      </w:pPr>
      <w:r>
        <w:t>Примечание. Производственная программа по горячему водоснабжению АО "ГУ ЖКХ", муниципальный район Волжский, п. Рощинский, в закрытой системе горячего водоснабжения, установлена пунктом 14 приказа министерства энергетики и жилищно-коммунального хозяйства Самарской области от 17.12.2015 N 662.</w:t>
      </w:r>
    </w:p>
    <w:p w:rsidR="00EF45CC" w:rsidRDefault="00EF45CC">
      <w:pPr>
        <w:pStyle w:val="ConsPlusNormal"/>
        <w:spacing w:before="240"/>
        <w:ind w:firstLine="540"/>
        <w:jc w:val="both"/>
      </w:pPr>
      <w:r>
        <w:t xml:space="preserve">Параметры надежности, качества, энергетической эффективности объектов </w:t>
      </w:r>
      <w:r>
        <w:lastRenderedPageBreak/>
        <w:t>централизованных систем горячего водоснабжения, устанавливаемые на долгосрочный период регулирования для АО "ГУ ЖКХ", муниципальный район Волжский, п. Рощинский, установлены пунктом 15 приказа министерства энергетики и жилищно-коммунального хозяйства Самарской области от 17.12.2015 N 662.</w:t>
      </w:r>
    </w:p>
    <w:p w:rsidR="00EF45CC" w:rsidRDefault="00EF45CC">
      <w:pPr>
        <w:pStyle w:val="ConsPlusNormal"/>
        <w:jc w:val="both"/>
      </w:pPr>
    </w:p>
    <w:p w:rsidR="00EF45CC" w:rsidRDefault="00EF45CC">
      <w:pPr>
        <w:pStyle w:val="ConsPlusNormal"/>
        <w:ind w:firstLine="540"/>
        <w:jc w:val="both"/>
      </w:pPr>
      <w:r>
        <w:t>--------------------------------</w:t>
      </w:r>
    </w:p>
    <w:p w:rsidR="00EF45CC" w:rsidRDefault="00EF45CC">
      <w:pPr>
        <w:pStyle w:val="ConsPlusNormal"/>
        <w:spacing w:before="240"/>
        <w:ind w:firstLine="540"/>
        <w:jc w:val="both"/>
      </w:pPr>
      <w:bookmarkStart w:id="14" w:name="P481"/>
      <w:bookmarkEnd w:id="14"/>
      <w:r>
        <w:t xml:space="preserve">&lt;*&gt; Выделяется в целях реализации </w:t>
      </w:r>
      <w:hyperlink r:id="rId28" w:history="1">
        <w:r>
          <w:rPr>
            <w:color w:val="0000FF"/>
          </w:rPr>
          <w:t>пункта 6 статьи 168</w:t>
        </w:r>
      </w:hyperlink>
      <w:r>
        <w:t xml:space="preserve"> Налогового кодекса Российской Федерации (часть вторая).</w:t>
      </w:r>
    </w:p>
    <w:p w:rsidR="00EF45CC" w:rsidRDefault="00EF45CC">
      <w:pPr>
        <w:pStyle w:val="ConsPlusNormal"/>
        <w:jc w:val="both"/>
      </w:pPr>
    </w:p>
    <w:p w:rsidR="00EF45CC" w:rsidRDefault="00EF45CC">
      <w:pPr>
        <w:pStyle w:val="ConsPlusNormal"/>
        <w:jc w:val="both"/>
      </w:pPr>
    </w:p>
    <w:p w:rsidR="00EF45CC" w:rsidRDefault="00EF45CC">
      <w:pPr>
        <w:pStyle w:val="ConsPlusNormal"/>
        <w:jc w:val="both"/>
      </w:pPr>
    </w:p>
    <w:p w:rsidR="00EF45CC" w:rsidRDefault="00EF45CC">
      <w:pPr>
        <w:pStyle w:val="ConsPlusNormal"/>
        <w:jc w:val="both"/>
      </w:pPr>
    </w:p>
    <w:p w:rsidR="00EF45CC" w:rsidRDefault="00EF45CC">
      <w:pPr>
        <w:pStyle w:val="ConsPlusNormal"/>
        <w:jc w:val="both"/>
      </w:pPr>
    </w:p>
    <w:p w:rsidR="00EF45CC" w:rsidRDefault="00EF45CC">
      <w:pPr>
        <w:pStyle w:val="ConsPlusNormal"/>
        <w:jc w:val="right"/>
        <w:outlineLvl w:val="0"/>
      </w:pPr>
      <w:r>
        <w:t>Приложение 7</w:t>
      </w:r>
    </w:p>
    <w:p w:rsidR="00EF45CC" w:rsidRDefault="00EF45CC">
      <w:pPr>
        <w:pStyle w:val="ConsPlusNormal"/>
        <w:jc w:val="right"/>
      </w:pPr>
      <w:r>
        <w:t>к Приказу</w:t>
      </w:r>
    </w:p>
    <w:p w:rsidR="00EF45CC" w:rsidRDefault="00EF45CC">
      <w:pPr>
        <w:pStyle w:val="ConsPlusNormal"/>
        <w:jc w:val="right"/>
      </w:pPr>
      <w:r>
        <w:t>министерства энергетики и</w:t>
      </w:r>
    </w:p>
    <w:p w:rsidR="00EF45CC" w:rsidRDefault="00EF45CC">
      <w:pPr>
        <w:pStyle w:val="ConsPlusNormal"/>
        <w:jc w:val="right"/>
      </w:pPr>
      <w:r>
        <w:t>жилищно-коммунального хозяйства</w:t>
      </w:r>
    </w:p>
    <w:p w:rsidR="00EF45CC" w:rsidRDefault="00EF45CC">
      <w:pPr>
        <w:pStyle w:val="ConsPlusNormal"/>
        <w:jc w:val="right"/>
      </w:pPr>
      <w:r>
        <w:t>Самарской области</w:t>
      </w:r>
    </w:p>
    <w:p w:rsidR="00EF45CC" w:rsidRDefault="00EF45CC">
      <w:pPr>
        <w:pStyle w:val="ConsPlusNormal"/>
        <w:jc w:val="right"/>
      </w:pPr>
      <w:r>
        <w:t>от 19 декабря 2016 г. N 749</w:t>
      </w:r>
    </w:p>
    <w:p w:rsidR="00EF45CC" w:rsidRDefault="00EF45CC">
      <w:pPr>
        <w:pStyle w:val="ConsPlusNormal"/>
        <w:jc w:val="both"/>
      </w:pPr>
    </w:p>
    <w:p w:rsidR="00EF45CC" w:rsidRDefault="00EF45CC">
      <w:pPr>
        <w:pStyle w:val="ConsPlusTitle"/>
        <w:jc w:val="center"/>
      </w:pPr>
      <w:bookmarkStart w:id="15" w:name="P494"/>
      <w:bookmarkEnd w:id="15"/>
      <w:r>
        <w:t>ТАРИФЫ</w:t>
      </w:r>
    </w:p>
    <w:p w:rsidR="00EF45CC" w:rsidRDefault="00EF45CC">
      <w:pPr>
        <w:pStyle w:val="ConsPlusTitle"/>
        <w:jc w:val="center"/>
      </w:pPr>
      <w:r>
        <w:t>НА ГОРЯЧУЮ ВОДУ, ПОСТАВЛЯЕМУЮ ПОТРЕБИТЕЛЯМ АО "ГУ ЖКХ",</w:t>
      </w:r>
    </w:p>
    <w:p w:rsidR="00EF45CC" w:rsidRDefault="00EF45CC">
      <w:pPr>
        <w:pStyle w:val="ConsPlusTitle"/>
        <w:jc w:val="center"/>
      </w:pPr>
      <w:r>
        <w:t xml:space="preserve">ГОРОДСКОЙ ОКРУГ КИНЕЛЬ, УЛ. </w:t>
      </w:r>
      <w:proofErr w:type="gramStart"/>
      <w:r>
        <w:t>ЗАВОДСКАЯ</w:t>
      </w:r>
      <w:proofErr w:type="gramEnd"/>
      <w:r>
        <w:t>, 2, В ЗАКРЫТОЙ</w:t>
      </w:r>
    </w:p>
    <w:p w:rsidR="00EF45CC" w:rsidRDefault="00EF45CC">
      <w:pPr>
        <w:pStyle w:val="ConsPlusTitle"/>
        <w:jc w:val="center"/>
      </w:pPr>
      <w:r>
        <w:t>СИСТЕМЕ ГОРЯЧЕГО ВОДОСНАБЖЕНИЯ</w:t>
      </w:r>
    </w:p>
    <w:p w:rsidR="00EF45CC" w:rsidRDefault="00EF45C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984"/>
        <w:gridCol w:w="1814"/>
        <w:gridCol w:w="1644"/>
        <w:gridCol w:w="1988"/>
      </w:tblGrid>
      <w:tr w:rsidR="00EF45CC">
        <w:tc>
          <w:tcPr>
            <w:tcW w:w="680" w:type="dxa"/>
            <w:vMerge w:val="restart"/>
          </w:tcPr>
          <w:p w:rsidR="00EF45CC" w:rsidRDefault="00EF45CC">
            <w:pPr>
              <w:pStyle w:val="ConsPlusNormal"/>
              <w:jc w:val="center"/>
            </w:pPr>
            <w:r>
              <w:t xml:space="preserve">N </w:t>
            </w:r>
            <w:proofErr w:type="gramStart"/>
            <w:r>
              <w:t>п</w:t>
            </w:r>
            <w:proofErr w:type="gramEnd"/>
            <w:r>
              <w:t>/п</w:t>
            </w:r>
          </w:p>
        </w:tc>
        <w:tc>
          <w:tcPr>
            <w:tcW w:w="1984" w:type="dxa"/>
            <w:vMerge w:val="restart"/>
          </w:tcPr>
          <w:p w:rsidR="00EF45CC" w:rsidRDefault="00EF45CC">
            <w:pPr>
              <w:pStyle w:val="ConsPlusNormal"/>
              <w:jc w:val="center"/>
            </w:pPr>
            <w:r>
              <w:t>Наименование регулируемой организации</w:t>
            </w:r>
          </w:p>
        </w:tc>
        <w:tc>
          <w:tcPr>
            <w:tcW w:w="1814" w:type="dxa"/>
            <w:vMerge w:val="restart"/>
          </w:tcPr>
          <w:p w:rsidR="00EF45CC" w:rsidRDefault="00EF45CC">
            <w:pPr>
              <w:pStyle w:val="ConsPlusNormal"/>
              <w:jc w:val="center"/>
            </w:pPr>
            <w:r>
              <w:t>Год (период)</w:t>
            </w:r>
          </w:p>
        </w:tc>
        <w:tc>
          <w:tcPr>
            <w:tcW w:w="1644" w:type="dxa"/>
            <w:vMerge w:val="restart"/>
          </w:tcPr>
          <w:p w:rsidR="00EF45CC" w:rsidRDefault="00EF45CC">
            <w:pPr>
              <w:pStyle w:val="ConsPlusNormal"/>
              <w:jc w:val="center"/>
            </w:pPr>
            <w:r>
              <w:t>Компонент на холодную воду, руб./куб. м</w:t>
            </w:r>
          </w:p>
        </w:tc>
        <w:tc>
          <w:tcPr>
            <w:tcW w:w="1988" w:type="dxa"/>
          </w:tcPr>
          <w:p w:rsidR="00EF45CC" w:rsidRDefault="00EF45CC">
            <w:pPr>
              <w:pStyle w:val="ConsPlusNormal"/>
              <w:jc w:val="center"/>
            </w:pPr>
            <w:r>
              <w:t>Компонент на тепловую энергию</w:t>
            </w:r>
          </w:p>
        </w:tc>
      </w:tr>
      <w:tr w:rsidR="00EF45CC">
        <w:tc>
          <w:tcPr>
            <w:tcW w:w="680" w:type="dxa"/>
            <w:vMerge/>
          </w:tcPr>
          <w:p w:rsidR="00EF45CC" w:rsidRDefault="00EF45CC"/>
        </w:tc>
        <w:tc>
          <w:tcPr>
            <w:tcW w:w="1984" w:type="dxa"/>
            <w:vMerge/>
          </w:tcPr>
          <w:p w:rsidR="00EF45CC" w:rsidRDefault="00EF45CC"/>
        </w:tc>
        <w:tc>
          <w:tcPr>
            <w:tcW w:w="1814" w:type="dxa"/>
            <w:vMerge/>
          </w:tcPr>
          <w:p w:rsidR="00EF45CC" w:rsidRDefault="00EF45CC"/>
        </w:tc>
        <w:tc>
          <w:tcPr>
            <w:tcW w:w="1644" w:type="dxa"/>
            <w:vMerge/>
          </w:tcPr>
          <w:p w:rsidR="00EF45CC" w:rsidRDefault="00EF45CC"/>
        </w:tc>
        <w:tc>
          <w:tcPr>
            <w:tcW w:w="1988" w:type="dxa"/>
          </w:tcPr>
          <w:p w:rsidR="00EF45CC" w:rsidRDefault="00EF45CC">
            <w:pPr>
              <w:pStyle w:val="ConsPlusNormal"/>
              <w:jc w:val="center"/>
            </w:pPr>
            <w:r>
              <w:t>Одноставочный, руб./Гкал</w:t>
            </w:r>
          </w:p>
        </w:tc>
      </w:tr>
      <w:tr w:rsidR="00EF45CC">
        <w:tc>
          <w:tcPr>
            <w:tcW w:w="8110" w:type="dxa"/>
            <w:gridSpan w:val="5"/>
          </w:tcPr>
          <w:p w:rsidR="00EF45CC" w:rsidRDefault="00EF45CC">
            <w:pPr>
              <w:pStyle w:val="ConsPlusNormal"/>
              <w:jc w:val="center"/>
              <w:outlineLvl w:val="1"/>
            </w:pPr>
            <w:r>
              <w:t>Для потребителей (без НДС)</w:t>
            </w:r>
          </w:p>
        </w:tc>
      </w:tr>
      <w:tr w:rsidR="00EF45CC">
        <w:tc>
          <w:tcPr>
            <w:tcW w:w="680" w:type="dxa"/>
            <w:vMerge w:val="restart"/>
          </w:tcPr>
          <w:p w:rsidR="00EF45CC" w:rsidRDefault="00EF45CC">
            <w:pPr>
              <w:pStyle w:val="ConsPlusNormal"/>
              <w:jc w:val="center"/>
            </w:pPr>
            <w:r>
              <w:t>1.</w:t>
            </w:r>
          </w:p>
        </w:tc>
        <w:tc>
          <w:tcPr>
            <w:tcW w:w="1984" w:type="dxa"/>
            <w:vMerge w:val="restart"/>
          </w:tcPr>
          <w:p w:rsidR="00EF45CC" w:rsidRDefault="00EF45CC">
            <w:pPr>
              <w:pStyle w:val="ConsPlusNormal"/>
              <w:jc w:val="center"/>
            </w:pPr>
            <w:r>
              <w:t>АО "ГУ ЖКХ"</w:t>
            </w:r>
          </w:p>
        </w:tc>
        <w:tc>
          <w:tcPr>
            <w:tcW w:w="1814" w:type="dxa"/>
          </w:tcPr>
          <w:p w:rsidR="00EF45CC" w:rsidRDefault="00EF45CC">
            <w:pPr>
              <w:pStyle w:val="ConsPlusNormal"/>
              <w:jc w:val="center"/>
            </w:pPr>
            <w:r>
              <w:t>с 01.01.2016 по 30.06.2016</w:t>
            </w:r>
          </w:p>
        </w:tc>
        <w:tc>
          <w:tcPr>
            <w:tcW w:w="1644" w:type="dxa"/>
          </w:tcPr>
          <w:p w:rsidR="00EF45CC" w:rsidRDefault="00EF45CC">
            <w:pPr>
              <w:pStyle w:val="ConsPlusNormal"/>
              <w:jc w:val="center"/>
            </w:pPr>
            <w:r>
              <w:t>26,88</w:t>
            </w:r>
          </w:p>
        </w:tc>
        <w:tc>
          <w:tcPr>
            <w:tcW w:w="1988" w:type="dxa"/>
          </w:tcPr>
          <w:p w:rsidR="00EF45CC" w:rsidRDefault="00EF45CC">
            <w:pPr>
              <w:pStyle w:val="ConsPlusNormal"/>
              <w:jc w:val="center"/>
            </w:pPr>
            <w:r>
              <w:t>1585</w:t>
            </w:r>
          </w:p>
        </w:tc>
      </w:tr>
      <w:tr w:rsidR="00EF45CC">
        <w:tc>
          <w:tcPr>
            <w:tcW w:w="680" w:type="dxa"/>
            <w:vMerge/>
          </w:tcPr>
          <w:p w:rsidR="00EF45CC" w:rsidRDefault="00EF45CC"/>
        </w:tc>
        <w:tc>
          <w:tcPr>
            <w:tcW w:w="1984" w:type="dxa"/>
            <w:vMerge/>
          </w:tcPr>
          <w:p w:rsidR="00EF45CC" w:rsidRDefault="00EF45CC"/>
        </w:tc>
        <w:tc>
          <w:tcPr>
            <w:tcW w:w="1814" w:type="dxa"/>
          </w:tcPr>
          <w:p w:rsidR="00EF45CC" w:rsidRDefault="00EF45CC">
            <w:pPr>
              <w:pStyle w:val="ConsPlusNormal"/>
              <w:jc w:val="center"/>
            </w:pPr>
            <w:r>
              <w:t>с 01.07.2016 до 31.12.2016</w:t>
            </w:r>
          </w:p>
        </w:tc>
        <w:tc>
          <w:tcPr>
            <w:tcW w:w="1644" w:type="dxa"/>
          </w:tcPr>
          <w:p w:rsidR="00EF45CC" w:rsidRDefault="00EF45CC">
            <w:pPr>
              <w:pStyle w:val="ConsPlusNormal"/>
              <w:jc w:val="center"/>
            </w:pPr>
            <w:r>
              <w:t>28,04</w:t>
            </w:r>
          </w:p>
        </w:tc>
        <w:tc>
          <w:tcPr>
            <w:tcW w:w="1988" w:type="dxa"/>
          </w:tcPr>
          <w:p w:rsidR="00EF45CC" w:rsidRDefault="00EF45CC">
            <w:pPr>
              <w:pStyle w:val="ConsPlusNormal"/>
              <w:jc w:val="center"/>
            </w:pPr>
            <w:r>
              <w:t>1639</w:t>
            </w:r>
          </w:p>
        </w:tc>
      </w:tr>
      <w:tr w:rsidR="00EF45CC">
        <w:tc>
          <w:tcPr>
            <w:tcW w:w="680" w:type="dxa"/>
            <w:vMerge w:val="restart"/>
          </w:tcPr>
          <w:p w:rsidR="00EF45CC" w:rsidRDefault="00EF45CC">
            <w:pPr>
              <w:pStyle w:val="ConsPlusNormal"/>
              <w:jc w:val="center"/>
            </w:pPr>
            <w:r>
              <w:t>2.</w:t>
            </w:r>
          </w:p>
        </w:tc>
        <w:tc>
          <w:tcPr>
            <w:tcW w:w="1984" w:type="dxa"/>
            <w:vMerge/>
          </w:tcPr>
          <w:p w:rsidR="00EF45CC" w:rsidRDefault="00EF45CC"/>
        </w:tc>
        <w:tc>
          <w:tcPr>
            <w:tcW w:w="1814" w:type="dxa"/>
          </w:tcPr>
          <w:p w:rsidR="00EF45CC" w:rsidRDefault="00EF45CC">
            <w:pPr>
              <w:pStyle w:val="ConsPlusNormal"/>
              <w:jc w:val="center"/>
            </w:pPr>
            <w:r>
              <w:t>с 01.01.2017 по 30.06.2017</w:t>
            </w:r>
          </w:p>
        </w:tc>
        <w:tc>
          <w:tcPr>
            <w:tcW w:w="1644" w:type="dxa"/>
          </w:tcPr>
          <w:p w:rsidR="00EF45CC" w:rsidRDefault="00EF45CC">
            <w:pPr>
              <w:pStyle w:val="ConsPlusNormal"/>
              <w:jc w:val="center"/>
            </w:pPr>
            <w:r>
              <w:t>28,04</w:t>
            </w:r>
          </w:p>
        </w:tc>
        <w:tc>
          <w:tcPr>
            <w:tcW w:w="1988" w:type="dxa"/>
          </w:tcPr>
          <w:p w:rsidR="00EF45CC" w:rsidRDefault="00EF45CC">
            <w:pPr>
              <w:pStyle w:val="ConsPlusNormal"/>
              <w:jc w:val="center"/>
            </w:pPr>
            <w:r>
              <w:t>1639</w:t>
            </w:r>
          </w:p>
        </w:tc>
      </w:tr>
      <w:tr w:rsidR="00EF45CC">
        <w:tc>
          <w:tcPr>
            <w:tcW w:w="680" w:type="dxa"/>
            <w:vMerge/>
          </w:tcPr>
          <w:p w:rsidR="00EF45CC" w:rsidRDefault="00EF45CC"/>
        </w:tc>
        <w:tc>
          <w:tcPr>
            <w:tcW w:w="1984" w:type="dxa"/>
            <w:vMerge/>
          </w:tcPr>
          <w:p w:rsidR="00EF45CC" w:rsidRDefault="00EF45CC"/>
        </w:tc>
        <w:tc>
          <w:tcPr>
            <w:tcW w:w="1814" w:type="dxa"/>
          </w:tcPr>
          <w:p w:rsidR="00EF45CC" w:rsidRDefault="00EF45CC">
            <w:pPr>
              <w:pStyle w:val="ConsPlusNormal"/>
              <w:jc w:val="center"/>
            </w:pPr>
            <w:r>
              <w:t>с 01.07.2017 до 31.12.2017</w:t>
            </w:r>
          </w:p>
        </w:tc>
        <w:tc>
          <w:tcPr>
            <w:tcW w:w="1644" w:type="dxa"/>
          </w:tcPr>
          <w:p w:rsidR="00EF45CC" w:rsidRDefault="00EF45CC">
            <w:pPr>
              <w:pStyle w:val="ConsPlusNormal"/>
              <w:jc w:val="center"/>
            </w:pPr>
            <w:r>
              <w:t>30,08</w:t>
            </w:r>
          </w:p>
        </w:tc>
        <w:tc>
          <w:tcPr>
            <w:tcW w:w="1988" w:type="dxa"/>
          </w:tcPr>
          <w:p w:rsidR="00EF45CC" w:rsidRDefault="00EF45CC">
            <w:pPr>
              <w:pStyle w:val="ConsPlusNormal"/>
              <w:jc w:val="center"/>
            </w:pPr>
            <w:r>
              <w:t>1709</w:t>
            </w:r>
          </w:p>
        </w:tc>
      </w:tr>
      <w:tr w:rsidR="00EF45CC">
        <w:tc>
          <w:tcPr>
            <w:tcW w:w="680" w:type="dxa"/>
            <w:vMerge w:val="restart"/>
          </w:tcPr>
          <w:p w:rsidR="00EF45CC" w:rsidRDefault="00EF45CC">
            <w:pPr>
              <w:pStyle w:val="ConsPlusNormal"/>
              <w:jc w:val="center"/>
            </w:pPr>
            <w:r>
              <w:t>3.</w:t>
            </w:r>
          </w:p>
        </w:tc>
        <w:tc>
          <w:tcPr>
            <w:tcW w:w="1984" w:type="dxa"/>
            <w:vMerge/>
          </w:tcPr>
          <w:p w:rsidR="00EF45CC" w:rsidRDefault="00EF45CC"/>
        </w:tc>
        <w:tc>
          <w:tcPr>
            <w:tcW w:w="1814" w:type="dxa"/>
          </w:tcPr>
          <w:p w:rsidR="00EF45CC" w:rsidRDefault="00EF45CC">
            <w:pPr>
              <w:pStyle w:val="ConsPlusNormal"/>
              <w:jc w:val="center"/>
            </w:pPr>
            <w:r>
              <w:t>с 01.01.2018 по 30.06.2018</w:t>
            </w:r>
          </w:p>
        </w:tc>
        <w:tc>
          <w:tcPr>
            <w:tcW w:w="1644" w:type="dxa"/>
          </w:tcPr>
          <w:p w:rsidR="00EF45CC" w:rsidRDefault="00EF45CC">
            <w:pPr>
              <w:pStyle w:val="ConsPlusNormal"/>
              <w:jc w:val="center"/>
            </w:pPr>
            <w:r>
              <w:t>30,08</w:t>
            </w:r>
          </w:p>
        </w:tc>
        <w:tc>
          <w:tcPr>
            <w:tcW w:w="1988" w:type="dxa"/>
          </w:tcPr>
          <w:p w:rsidR="00EF45CC" w:rsidRDefault="00EF45CC">
            <w:pPr>
              <w:pStyle w:val="ConsPlusNormal"/>
              <w:jc w:val="center"/>
            </w:pPr>
            <w:r>
              <w:t>1709</w:t>
            </w:r>
          </w:p>
        </w:tc>
      </w:tr>
      <w:tr w:rsidR="00EF45CC">
        <w:tc>
          <w:tcPr>
            <w:tcW w:w="680" w:type="dxa"/>
            <w:vMerge/>
          </w:tcPr>
          <w:p w:rsidR="00EF45CC" w:rsidRDefault="00EF45CC"/>
        </w:tc>
        <w:tc>
          <w:tcPr>
            <w:tcW w:w="1984" w:type="dxa"/>
            <w:vMerge/>
          </w:tcPr>
          <w:p w:rsidR="00EF45CC" w:rsidRDefault="00EF45CC"/>
        </w:tc>
        <w:tc>
          <w:tcPr>
            <w:tcW w:w="1814" w:type="dxa"/>
          </w:tcPr>
          <w:p w:rsidR="00EF45CC" w:rsidRDefault="00EF45CC">
            <w:pPr>
              <w:pStyle w:val="ConsPlusNormal"/>
              <w:jc w:val="center"/>
            </w:pPr>
            <w:r>
              <w:t xml:space="preserve">с 01.07.2018 до </w:t>
            </w:r>
            <w:r>
              <w:lastRenderedPageBreak/>
              <w:t>31.12.2018</w:t>
            </w:r>
          </w:p>
        </w:tc>
        <w:tc>
          <w:tcPr>
            <w:tcW w:w="1644" w:type="dxa"/>
          </w:tcPr>
          <w:p w:rsidR="00EF45CC" w:rsidRDefault="00EF45CC">
            <w:pPr>
              <w:pStyle w:val="ConsPlusNormal"/>
              <w:jc w:val="center"/>
            </w:pPr>
            <w:r>
              <w:lastRenderedPageBreak/>
              <w:t>31,17</w:t>
            </w:r>
          </w:p>
        </w:tc>
        <w:tc>
          <w:tcPr>
            <w:tcW w:w="1988" w:type="dxa"/>
          </w:tcPr>
          <w:p w:rsidR="00EF45CC" w:rsidRDefault="00EF45CC">
            <w:pPr>
              <w:pStyle w:val="ConsPlusNormal"/>
              <w:jc w:val="center"/>
            </w:pPr>
            <w:r>
              <w:t>1768</w:t>
            </w:r>
          </w:p>
        </w:tc>
      </w:tr>
      <w:tr w:rsidR="00EF45CC">
        <w:tc>
          <w:tcPr>
            <w:tcW w:w="8110" w:type="dxa"/>
            <w:gridSpan w:val="5"/>
          </w:tcPr>
          <w:p w:rsidR="00EF45CC" w:rsidRDefault="00EF45CC">
            <w:pPr>
              <w:pStyle w:val="ConsPlusNormal"/>
              <w:jc w:val="center"/>
              <w:outlineLvl w:val="1"/>
            </w:pPr>
            <w:r>
              <w:lastRenderedPageBreak/>
              <w:t xml:space="preserve">Население (с учетом НДС) </w:t>
            </w:r>
            <w:hyperlink w:anchor="P556" w:history="1">
              <w:r>
                <w:rPr>
                  <w:color w:val="0000FF"/>
                </w:rPr>
                <w:t>&lt;*&gt;</w:t>
              </w:r>
            </w:hyperlink>
          </w:p>
        </w:tc>
      </w:tr>
      <w:tr w:rsidR="00EF45CC">
        <w:tc>
          <w:tcPr>
            <w:tcW w:w="680" w:type="dxa"/>
            <w:vMerge w:val="restart"/>
          </w:tcPr>
          <w:p w:rsidR="00EF45CC" w:rsidRDefault="00EF45CC">
            <w:pPr>
              <w:pStyle w:val="ConsPlusNormal"/>
              <w:jc w:val="center"/>
            </w:pPr>
            <w:r>
              <w:t>4.</w:t>
            </w:r>
          </w:p>
        </w:tc>
        <w:tc>
          <w:tcPr>
            <w:tcW w:w="1984" w:type="dxa"/>
            <w:vMerge w:val="restart"/>
          </w:tcPr>
          <w:p w:rsidR="00EF45CC" w:rsidRDefault="00EF45CC">
            <w:pPr>
              <w:pStyle w:val="ConsPlusNormal"/>
              <w:jc w:val="center"/>
            </w:pPr>
            <w:r>
              <w:t>АО "ГУ ЖКХ"</w:t>
            </w:r>
          </w:p>
        </w:tc>
        <w:tc>
          <w:tcPr>
            <w:tcW w:w="1814" w:type="dxa"/>
          </w:tcPr>
          <w:p w:rsidR="00EF45CC" w:rsidRDefault="00EF45CC">
            <w:pPr>
              <w:pStyle w:val="ConsPlusNormal"/>
              <w:jc w:val="center"/>
            </w:pPr>
            <w:r>
              <w:t>с 01.01.2016 по 30.06.2016</w:t>
            </w:r>
          </w:p>
        </w:tc>
        <w:tc>
          <w:tcPr>
            <w:tcW w:w="1644" w:type="dxa"/>
          </w:tcPr>
          <w:p w:rsidR="00EF45CC" w:rsidRDefault="00EF45CC">
            <w:pPr>
              <w:pStyle w:val="ConsPlusNormal"/>
              <w:jc w:val="center"/>
            </w:pPr>
            <w:r>
              <w:t>31,72</w:t>
            </w:r>
          </w:p>
        </w:tc>
        <w:tc>
          <w:tcPr>
            <w:tcW w:w="1988" w:type="dxa"/>
          </w:tcPr>
          <w:p w:rsidR="00EF45CC" w:rsidRDefault="00EF45CC">
            <w:pPr>
              <w:pStyle w:val="ConsPlusNormal"/>
              <w:jc w:val="center"/>
            </w:pPr>
            <w:r>
              <w:t>1870,30</w:t>
            </w:r>
          </w:p>
        </w:tc>
      </w:tr>
      <w:tr w:rsidR="00EF45CC">
        <w:tc>
          <w:tcPr>
            <w:tcW w:w="680" w:type="dxa"/>
            <w:vMerge/>
          </w:tcPr>
          <w:p w:rsidR="00EF45CC" w:rsidRDefault="00EF45CC"/>
        </w:tc>
        <w:tc>
          <w:tcPr>
            <w:tcW w:w="1984" w:type="dxa"/>
            <w:vMerge/>
          </w:tcPr>
          <w:p w:rsidR="00EF45CC" w:rsidRDefault="00EF45CC"/>
        </w:tc>
        <w:tc>
          <w:tcPr>
            <w:tcW w:w="1814" w:type="dxa"/>
          </w:tcPr>
          <w:p w:rsidR="00EF45CC" w:rsidRDefault="00EF45CC">
            <w:pPr>
              <w:pStyle w:val="ConsPlusNormal"/>
              <w:jc w:val="center"/>
            </w:pPr>
            <w:r>
              <w:t>с 01.07.2016 до 31.12.2016</w:t>
            </w:r>
          </w:p>
        </w:tc>
        <w:tc>
          <w:tcPr>
            <w:tcW w:w="1644" w:type="dxa"/>
          </w:tcPr>
          <w:p w:rsidR="00EF45CC" w:rsidRDefault="00EF45CC">
            <w:pPr>
              <w:pStyle w:val="ConsPlusNormal"/>
              <w:jc w:val="center"/>
            </w:pPr>
            <w:r>
              <w:t>33,09</w:t>
            </w:r>
          </w:p>
        </w:tc>
        <w:tc>
          <w:tcPr>
            <w:tcW w:w="1988" w:type="dxa"/>
          </w:tcPr>
          <w:p w:rsidR="00EF45CC" w:rsidRDefault="00EF45CC">
            <w:pPr>
              <w:pStyle w:val="ConsPlusNormal"/>
              <w:jc w:val="center"/>
            </w:pPr>
            <w:r>
              <w:t>1934,02</w:t>
            </w:r>
          </w:p>
        </w:tc>
      </w:tr>
      <w:tr w:rsidR="00EF45CC">
        <w:tc>
          <w:tcPr>
            <w:tcW w:w="680" w:type="dxa"/>
            <w:vMerge w:val="restart"/>
          </w:tcPr>
          <w:p w:rsidR="00EF45CC" w:rsidRDefault="00EF45CC">
            <w:pPr>
              <w:pStyle w:val="ConsPlusNormal"/>
              <w:jc w:val="center"/>
            </w:pPr>
            <w:r>
              <w:t>5.</w:t>
            </w:r>
          </w:p>
        </w:tc>
        <w:tc>
          <w:tcPr>
            <w:tcW w:w="1984" w:type="dxa"/>
            <w:vMerge/>
          </w:tcPr>
          <w:p w:rsidR="00EF45CC" w:rsidRDefault="00EF45CC"/>
        </w:tc>
        <w:tc>
          <w:tcPr>
            <w:tcW w:w="1814" w:type="dxa"/>
          </w:tcPr>
          <w:p w:rsidR="00EF45CC" w:rsidRDefault="00EF45CC">
            <w:pPr>
              <w:pStyle w:val="ConsPlusNormal"/>
              <w:jc w:val="center"/>
            </w:pPr>
            <w:r>
              <w:t>с 01.01.2017 по 30.06.2017</w:t>
            </w:r>
          </w:p>
        </w:tc>
        <w:tc>
          <w:tcPr>
            <w:tcW w:w="1644" w:type="dxa"/>
          </w:tcPr>
          <w:p w:rsidR="00EF45CC" w:rsidRDefault="00EF45CC">
            <w:pPr>
              <w:pStyle w:val="ConsPlusNormal"/>
              <w:jc w:val="center"/>
            </w:pPr>
            <w:r>
              <w:t>33,09</w:t>
            </w:r>
          </w:p>
        </w:tc>
        <w:tc>
          <w:tcPr>
            <w:tcW w:w="1988" w:type="dxa"/>
          </w:tcPr>
          <w:p w:rsidR="00EF45CC" w:rsidRDefault="00EF45CC">
            <w:pPr>
              <w:pStyle w:val="ConsPlusNormal"/>
              <w:jc w:val="center"/>
            </w:pPr>
            <w:r>
              <w:t>1934,02</w:t>
            </w:r>
          </w:p>
        </w:tc>
      </w:tr>
      <w:tr w:rsidR="00EF45CC">
        <w:tc>
          <w:tcPr>
            <w:tcW w:w="680" w:type="dxa"/>
            <w:vMerge/>
          </w:tcPr>
          <w:p w:rsidR="00EF45CC" w:rsidRDefault="00EF45CC"/>
        </w:tc>
        <w:tc>
          <w:tcPr>
            <w:tcW w:w="1984" w:type="dxa"/>
            <w:vMerge/>
          </w:tcPr>
          <w:p w:rsidR="00EF45CC" w:rsidRDefault="00EF45CC"/>
        </w:tc>
        <w:tc>
          <w:tcPr>
            <w:tcW w:w="1814" w:type="dxa"/>
          </w:tcPr>
          <w:p w:rsidR="00EF45CC" w:rsidRDefault="00EF45CC">
            <w:pPr>
              <w:pStyle w:val="ConsPlusNormal"/>
              <w:jc w:val="center"/>
            </w:pPr>
            <w:r>
              <w:t>с 01.07.2017 до 31.12.2017</w:t>
            </w:r>
          </w:p>
        </w:tc>
        <w:tc>
          <w:tcPr>
            <w:tcW w:w="1644" w:type="dxa"/>
          </w:tcPr>
          <w:p w:rsidR="00EF45CC" w:rsidRDefault="00EF45CC">
            <w:pPr>
              <w:pStyle w:val="ConsPlusNormal"/>
              <w:jc w:val="center"/>
            </w:pPr>
            <w:r>
              <w:t>35,49</w:t>
            </w:r>
          </w:p>
        </w:tc>
        <w:tc>
          <w:tcPr>
            <w:tcW w:w="1988" w:type="dxa"/>
          </w:tcPr>
          <w:p w:rsidR="00EF45CC" w:rsidRDefault="00EF45CC">
            <w:pPr>
              <w:pStyle w:val="ConsPlusNormal"/>
              <w:jc w:val="center"/>
            </w:pPr>
            <w:r>
              <w:t>2016,62</w:t>
            </w:r>
          </w:p>
        </w:tc>
      </w:tr>
      <w:tr w:rsidR="00EF45CC">
        <w:tc>
          <w:tcPr>
            <w:tcW w:w="680" w:type="dxa"/>
            <w:vMerge w:val="restart"/>
          </w:tcPr>
          <w:p w:rsidR="00EF45CC" w:rsidRDefault="00EF45CC">
            <w:pPr>
              <w:pStyle w:val="ConsPlusNormal"/>
              <w:jc w:val="center"/>
            </w:pPr>
            <w:r>
              <w:t>6.</w:t>
            </w:r>
          </w:p>
        </w:tc>
        <w:tc>
          <w:tcPr>
            <w:tcW w:w="1984" w:type="dxa"/>
            <w:vMerge/>
          </w:tcPr>
          <w:p w:rsidR="00EF45CC" w:rsidRDefault="00EF45CC"/>
        </w:tc>
        <w:tc>
          <w:tcPr>
            <w:tcW w:w="1814" w:type="dxa"/>
          </w:tcPr>
          <w:p w:rsidR="00EF45CC" w:rsidRDefault="00EF45CC">
            <w:pPr>
              <w:pStyle w:val="ConsPlusNormal"/>
              <w:jc w:val="center"/>
            </w:pPr>
            <w:r>
              <w:t>с 01.01.2018 по 30.06.2018</w:t>
            </w:r>
          </w:p>
        </w:tc>
        <w:tc>
          <w:tcPr>
            <w:tcW w:w="1644" w:type="dxa"/>
          </w:tcPr>
          <w:p w:rsidR="00EF45CC" w:rsidRDefault="00EF45CC">
            <w:pPr>
              <w:pStyle w:val="ConsPlusNormal"/>
              <w:jc w:val="center"/>
            </w:pPr>
            <w:r>
              <w:t>35,49</w:t>
            </w:r>
          </w:p>
        </w:tc>
        <w:tc>
          <w:tcPr>
            <w:tcW w:w="1988" w:type="dxa"/>
          </w:tcPr>
          <w:p w:rsidR="00EF45CC" w:rsidRDefault="00EF45CC">
            <w:pPr>
              <w:pStyle w:val="ConsPlusNormal"/>
              <w:jc w:val="center"/>
            </w:pPr>
            <w:r>
              <w:t>2016,62</w:t>
            </w:r>
          </w:p>
        </w:tc>
      </w:tr>
      <w:tr w:rsidR="00EF45CC">
        <w:tc>
          <w:tcPr>
            <w:tcW w:w="680" w:type="dxa"/>
            <w:vMerge/>
          </w:tcPr>
          <w:p w:rsidR="00EF45CC" w:rsidRDefault="00EF45CC"/>
        </w:tc>
        <w:tc>
          <w:tcPr>
            <w:tcW w:w="1984" w:type="dxa"/>
            <w:vMerge/>
          </w:tcPr>
          <w:p w:rsidR="00EF45CC" w:rsidRDefault="00EF45CC"/>
        </w:tc>
        <w:tc>
          <w:tcPr>
            <w:tcW w:w="1814" w:type="dxa"/>
          </w:tcPr>
          <w:p w:rsidR="00EF45CC" w:rsidRDefault="00EF45CC">
            <w:pPr>
              <w:pStyle w:val="ConsPlusNormal"/>
              <w:jc w:val="center"/>
            </w:pPr>
            <w:r>
              <w:t>с 01.07.2018 до 31.12.2018</w:t>
            </w:r>
          </w:p>
        </w:tc>
        <w:tc>
          <w:tcPr>
            <w:tcW w:w="1644" w:type="dxa"/>
          </w:tcPr>
          <w:p w:rsidR="00EF45CC" w:rsidRDefault="00EF45CC">
            <w:pPr>
              <w:pStyle w:val="ConsPlusNormal"/>
              <w:jc w:val="center"/>
            </w:pPr>
            <w:r>
              <w:t>36,78</w:t>
            </w:r>
          </w:p>
        </w:tc>
        <w:tc>
          <w:tcPr>
            <w:tcW w:w="1988" w:type="dxa"/>
          </w:tcPr>
          <w:p w:rsidR="00EF45CC" w:rsidRDefault="00EF45CC">
            <w:pPr>
              <w:pStyle w:val="ConsPlusNormal"/>
              <w:jc w:val="center"/>
            </w:pPr>
            <w:r>
              <w:t>2086,21</w:t>
            </w:r>
          </w:p>
        </w:tc>
      </w:tr>
    </w:tbl>
    <w:p w:rsidR="00EF45CC" w:rsidRDefault="00EF45CC">
      <w:pPr>
        <w:pStyle w:val="ConsPlusNormal"/>
        <w:jc w:val="both"/>
      </w:pPr>
    </w:p>
    <w:p w:rsidR="00EF45CC" w:rsidRDefault="00EF45CC">
      <w:pPr>
        <w:pStyle w:val="ConsPlusNormal"/>
        <w:ind w:firstLine="540"/>
        <w:jc w:val="both"/>
      </w:pPr>
      <w:r>
        <w:t>Примечание. Производственная программа по горячему водоснабжению АО "ГУ ЖКХ", городской округ Кинель, ул. Заводская, 2, в закрытой системе горячего водоснабжения установлена пунктом 17 приказа министерства энергетики и жилищно-коммунального хозяйства Самарской области от 17.12.2015 N 662.</w:t>
      </w:r>
    </w:p>
    <w:p w:rsidR="00EF45CC" w:rsidRDefault="00EF45CC">
      <w:pPr>
        <w:pStyle w:val="ConsPlusNormal"/>
        <w:spacing w:before="240"/>
        <w:ind w:firstLine="540"/>
        <w:jc w:val="both"/>
      </w:pPr>
      <w:r>
        <w:t xml:space="preserve">Параметры надежности, качества, энергетической эффективности объектов централизованных систем горячего водоснабжения, устанавливаемые на долгосрочный период регулирования для АО "ГУ ЖКХ", городской округ Кинель, ул. </w:t>
      </w:r>
      <w:proofErr w:type="gramStart"/>
      <w:r>
        <w:t>Заводская</w:t>
      </w:r>
      <w:proofErr w:type="gramEnd"/>
      <w:r>
        <w:t>, 2, установлены пунктом 18 приказа министерства энергетики и жилищно-коммунального хозяйства Самарской области от 17.12.2015 N 662.</w:t>
      </w:r>
    </w:p>
    <w:p w:rsidR="00EF45CC" w:rsidRDefault="00EF45CC">
      <w:pPr>
        <w:pStyle w:val="ConsPlusNormal"/>
        <w:jc w:val="both"/>
      </w:pPr>
    </w:p>
    <w:p w:rsidR="00EF45CC" w:rsidRDefault="00EF45CC">
      <w:pPr>
        <w:pStyle w:val="ConsPlusNormal"/>
        <w:ind w:firstLine="540"/>
        <w:jc w:val="both"/>
      </w:pPr>
      <w:r>
        <w:t>--------------------------------</w:t>
      </w:r>
    </w:p>
    <w:p w:rsidR="00EF45CC" w:rsidRDefault="00EF45CC">
      <w:pPr>
        <w:pStyle w:val="ConsPlusNormal"/>
        <w:spacing w:before="240"/>
        <w:ind w:firstLine="540"/>
        <w:jc w:val="both"/>
      </w:pPr>
      <w:bookmarkStart w:id="16" w:name="P556"/>
      <w:bookmarkEnd w:id="16"/>
      <w:r>
        <w:t xml:space="preserve">&lt;*&gt; Выделяется в целях реализации </w:t>
      </w:r>
      <w:hyperlink r:id="rId29" w:history="1">
        <w:r>
          <w:rPr>
            <w:color w:val="0000FF"/>
          </w:rPr>
          <w:t>пункта 6 статьи 168</w:t>
        </w:r>
      </w:hyperlink>
      <w:r>
        <w:t xml:space="preserve"> Налогового кодекса Российской Федерации (часть вторая).</w:t>
      </w:r>
    </w:p>
    <w:p w:rsidR="00EF45CC" w:rsidRDefault="00EF45CC">
      <w:pPr>
        <w:pStyle w:val="ConsPlusNormal"/>
        <w:jc w:val="both"/>
      </w:pPr>
    </w:p>
    <w:p w:rsidR="00EF45CC" w:rsidRDefault="00EF45CC">
      <w:pPr>
        <w:pStyle w:val="ConsPlusNormal"/>
        <w:jc w:val="both"/>
      </w:pPr>
    </w:p>
    <w:p w:rsidR="00EF45CC" w:rsidRDefault="00EF45CC">
      <w:pPr>
        <w:pStyle w:val="ConsPlusNormal"/>
        <w:jc w:val="both"/>
      </w:pPr>
    </w:p>
    <w:p w:rsidR="00EF45CC" w:rsidRDefault="00EF45CC">
      <w:pPr>
        <w:pStyle w:val="ConsPlusNormal"/>
        <w:jc w:val="both"/>
      </w:pPr>
    </w:p>
    <w:p w:rsidR="00EF45CC" w:rsidRDefault="00EF45CC">
      <w:pPr>
        <w:pStyle w:val="ConsPlusNormal"/>
        <w:jc w:val="both"/>
      </w:pPr>
    </w:p>
    <w:p w:rsidR="00EF45CC" w:rsidRDefault="00EF45CC">
      <w:pPr>
        <w:pStyle w:val="ConsPlusNormal"/>
        <w:jc w:val="right"/>
        <w:outlineLvl w:val="0"/>
      </w:pPr>
      <w:r>
        <w:t>Приложение 8</w:t>
      </w:r>
    </w:p>
    <w:p w:rsidR="00EF45CC" w:rsidRDefault="00EF45CC">
      <w:pPr>
        <w:pStyle w:val="ConsPlusNormal"/>
        <w:jc w:val="right"/>
      </w:pPr>
      <w:r>
        <w:t>к Приказу</w:t>
      </w:r>
    </w:p>
    <w:p w:rsidR="00EF45CC" w:rsidRDefault="00EF45CC">
      <w:pPr>
        <w:pStyle w:val="ConsPlusNormal"/>
        <w:jc w:val="right"/>
      </w:pPr>
      <w:r>
        <w:t>министерства энергетики и</w:t>
      </w:r>
    </w:p>
    <w:p w:rsidR="00EF45CC" w:rsidRDefault="00EF45CC">
      <w:pPr>
        <w:pStyle w:val="ConsPlusNormal"/>
        <w:jc w:val="right"/>
      </w:pPr>
      <w:r>
        <w:t>жилищно-коммунального хозяйства</w:t>
      </w:r>
    </w:p>
    <w:p w:rsidR="00EF45CC" w:rsidRDefault="00EF45CC">
      <w:pPr>
        <w:pStyle w:val="ConsPlusNormal"/>
        <w:jc w:val="right"/>
      </w:pPr>
      <w:r>
        <w:t>Самарской области</w:t>
      </w:r>
    </w:p>
    <w:p w:rsidR="00EF45CC" w:rsidRDefault="00EF45CC">
      <w:pPr>
        <w:pStyle w:val="ConsPlusNormal"/>
        <w:jc w:val="right"/>
      </w:pPr>
      <w:r>
        <w:t>от 19 декабря 2016 г. N 749</w:t>
      </w:r>
    </w:p>
    <w:p w:rsidR="00EF45CC" w:rsidRDefault="00EF45CC">
      <w:pPr>
        <w:pStyle w:val="ConsPlusNormal"/>
        <w:jc w:val="both"/>
      </w:pPr>
    </w:p>
    <w:p w:rsidR="00EF45CC" w:rsidRDefault="00EF45CC">
      <w:pPr>
        <w:pStyle w:val="ConsPlusTitle"/>
        <w:jc w:val="center"/>
      </w:pPr>
      <w:bookmarkStart w:id="17" w:name="P569"/>
      <w:bookmarkEnd w:id="17"/>
      <w:r>
        <w:t>ТАРИФЫ</w:t>
      </w:r>
    </w:p>
    <w:p w:rsidR="00EF45CC" w:rsidRDefault="00EF45CC">
      <w:pPr>
        <w:pStyle w:val="ConsPlusTitle"/>
        <w:jc w:val="center"/>
      </w:pPr>
      <w:r>
        <w:t>НА ГОРЯЧУЮ ВОДУ, ПОСТАВЛЯЕМУЮ ПОТРЕБИТЕЛЯМ АО "ГУ ЖКХ",</w:t>
      </w:r>
    </w:p>
    <w:p w:rsidR="00EF45CC" w:rsidRDefault="00EF45CC">
      <w:pPr>
        <w:pStyle w:val="ConsPlusTitle"/>
        <w:jc w:val="center"/>
      </w:pPr>
      <w:r>
        <w:lastRenderedPageBreak/>
        <w:t>ГОРОДСКОЙ ОКРУГ ЧАПАЕВСК, В ЗАКРЫТОЙ СИСТЕМЕ</w:t>
      </w:r>
    </w:p>
    <w:p w:rsidR="00EF45CC" w:rsidRDefault="00EF45CC">
      <w:pPr>
        <w:pStyle w:val="ConsPlusTitle"/>
        <w:jc w:val="center"/>
      </w:pPr>
      <w:r>
        <w:t>ГОРЯЧЕГО ВОДОСНАБЖЕНИЯ</w:t>
      </w:r>
    </w:p>
    <w:p w:rsidR="00EF45CC" w:rsidRDefault="00EF45C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984"/>
        <w:gridCol w:w="1814"/>
        <w:gridCol w:w="1644"/>
        <w:gridCol w:w="1988"/>
      </w:tblGrid>
      <w:tr w:rsidR="00EF45CC">
        <w:tc>
          <w:tcPr>
            <w:tcW w:w="680" w:type="dxa"/>
            <w:vMerge w:val="restart"/>
          </w:tcPr>
          <w:p w:rsidR="00EF45CC" w:rsidRDefault="00EF45CC">
            <w:pPr>
              <w:pStyle w:val="ConsPlusNormal"/>
              <w:jc w:val="center"/>
            </w:pPr>
            <w:r>
              <w:t xml:space="preserve">N </w:t>
            </w:r>
            <w:proofErr w:type="gramStart"/>
            <w:r>
              <w:t>п</w:t>
            </w:r>
            <w:proofErr w:type="gramEnd"/>
            <w:r>
              <w:t>/п</w:t>
            </w:r>
          </w:p>
        </w:tc>
        <w:tc>
          <w:tcPr>
            <w:tcW w:w="1984" w:type="dxa"/>
            <w:vMerge w:val="restart"/>
          </w:tcPr>
          <w:p w:rsidR="00EF45CC" w:rsidRDefault="00EF45CC">
            <w:pPr>
              <w:pStyle w:val="ConsPlusNormal"/>
              <w:jc w:val="center"/>
            </w:pPr>
            <w:r>
              <w:t>Наименование регулируемой организации</w:t>
            </w:r>
          </w:p>
        </w:tc>
        <w:tc>
          <w:tcPr>
            <w:tcW w:w="1814" w:type="dxa"/>
            <w:vMerge w:val="restart"/>
          </w:tcPr>
          <w:p w:rsidR="00EF45CC" w:rsidRDefault="00EF45CC">
            <w:pPr>
              <w:pStyle w:val="ConsPlusNormal"/>
              <w:jc w:val="center"/>
            </w:pPr>
            <w:r>
              <w:t>Год (период)</w:t>
            </w:r>
          </w:p>
        </w:tc>
        <w:tc>
          <w:tcPr>
            <w:tcW w:w="1644" w:type="dxa"/>
            <w:vMerge w:val="restart"/>
          </w:tcPr>
          <w:p w:rsidR="00EF45CC" w:rsidRDefault="00EF45CC">
            <w:pPr>
              <w:pStyle w:val="ConsPlusNormal"/>
              <w:jc w:val="center"/>
            </w:pPr>
            <w:r>
              <w:t>Компонент на холодную воду, руб./куб. м</w:t>
            </w:r>
          </w:p>
        </w:tc>
        <w:tc>
          <w:tcPr>
            <w:tcW w:w="1988" w:type="dxa"/>
          </w:tcPr>
          <w:p w:rsidR="00EF45CC" w:rsidRDefault="00EF45CC">
            <w:pPr>
              <w:pStyle w:val="ConsPlusNormal"/>
              <w:jc w:val="center"/>
            </w:pPr>
            <w:r>
              <w:t>Компонент на тепловую энергию</w:t>
            </w:r>
          </w:p>
        </w:tc>
      </w:tr>
      <w:tr w:rsidR="00EF45CC">
        <w:tc>
          <w:tcPr>
            <w:tcW w:w="680" w:type="dxa"/>
            <w:vMerge/>
          </w:tcPr>
          <w:p w:rsidR="00EF45CC" w:rsidRDefault="00EF45CC"/>
        </w:tc>
        <w:tc>
          <w:tcPr>
            <w:tcW w:w="1984" w:type="dxa"/>
            <w:vMerge/>
          </w:tcPr>
          <w:p w:rsidR="00EF45CC" w:rsidRDefault="00EF45CC"/>
        </w:tc>
        <w:tc>
          <w:tcPr>
            <w:tcW w:w="1814" w:type="dxa"/>
            <w:vMerge/>
          </w:tcPr>
          <w:p w:rsidR="00EF45CC" w:rsidRDefault="00EF45CC"/>
        </w:tc>
        <w:tc>
          <w:tcPr>
            <w:tcW w:w="1644" w:type="dxa"/>
            <w:vMerge/>
          </w:tcPr>
          <w:p w:rsidR="00EF45CC" w:rsidRDefault="00EF45CC"/>
        </w:tc>
        <w:tc>
          <w:tcPr>
            <w:tcW w:w="1988" w:type="dxa"/>
          </w:tcPr>
          <w:p w:rsidR="00EF45CC" w:rsidRDefault="00EF45CC">
            <w:pPr>
              <w:pStyle w:val="ConsPlusNormal"/>
              <w:jc w:val="center"/>
            </w:pPr>
            <w:r>
              <w:t>Одноставочный, руб./Гкал</w:t>
            </w:r>
          </w:p>
        </w:tc>
      </w:tr>
      <w:tr w:rsidR="00EF45CC">
        <w:tc>
          <w:tcPr>
            <w:tcW w:w="8110" w:type="dxa"/>
            <w:gridSpan w:val="5"/>
          </w:tcPr>
          <w:p w:rsidR="00EF45CC" w:rsidRDefault="00EF45CC">
            <w:pPr>
              <w:pStyle w:val="ConsPlusNormal"/>
              <w:jc w:val="center"/>
              <w:outlineLvl w:val="1"/>
            </w:pPr>
            <w:r>
              <w:t>Для потребителей (без НДС)</w:t>
            </w:r>
          </w:p>
        </w:tc>
      </w:tr>
      <w:tr w:rsidR="00EF45CC">
        <w:tc>
          <w:tcPr>
            <w:tcW w:w="680" w:type="dxa"/>
            <w:vMerge w:val="restart"/>
          </w:tcPr>
          <w:p w:rsidR="00EF45CC" w:rsidRDefault="00EF45CC">
            <w:pPr>
              <w:pStyle w:val="ConsPlusNormal"/>
              <w:jc w:val="center"/>
            </w:pPr>
            <w:r>
              <w:t>1.</w:t>
            </w:r>
          </w:p>
        </w:tc>
        <w:tc>
          <w:tcPr>
            <w:tcW w:w="1984" w:type="dxa"/>
            <w:vMerge w:val="restart"/>
          </w:tcPr>
          <w:p w:rsidR="00EF45CC" w:rsidRDefault="00EF45CC">
            <w:pPr>
              <w:pStyle w:val="ConsPlusNormal"/>
              <w:jc w:val="center"/>
            </w:pPr>
            <w:r>
              <w:t>АО "ГУ ЖКХ"</w:t>
            </w:r>
          </w:p>
        </w:tc>
        <w:tc>
          <w:tcPr>
            <w:tcW w:w="1814" w:type="dxa"/>
          </w:tcPr>
          <w:p w:rsidR="00EF45CC" w:rsidRDefault="00EF45CC">
            <w:pPr>
              <w:pStyle w:val="ConsPlusNormal"/>
              <w:jc w:val="center"/>
            </w:pPr>
            <w:r>
              <w:t>с 01.01.2016 по 30.06.2016</w:t>
            </w:r>
          </w:p>
        </w:tc>
        <w:tc>
          <w:tcPr>
            <w:tcW w:w="1644" w:type="dxa"/>
          </w:tcPr>
          <w:p w:rsidR="00EF45CC" w:rsidRDefault="00EF45CC">
            <w:pPr>
              <w:pStyle w:val="ConsPlusNormal"/>
              <w:jc w:val="center"/>
            </w:pPr>
            <w:r>
              <w:t>26,14</w:t>
            </w:r>
          </w:p>
        </w:tc>
        <w:tc>
          <w:tcPr>
            <w:tcW w:w="1988" w:type="dxa"/>
          </w:tcPr>
          <w:p w:rsidR="00EF45CC" w:rsidRDefault="00EF45CC">
            <w:pPr>
              <w:pStyle w:val="ConsPlusNormal"/>
              <w:jc w:val="center"/>
            </w:pPr>
            <w:r>
              <w:t>1440</w:t>
            </w:r>
          </w:p>
        </w:tc>
      </w:tr>
      <w:tr w:rsidR="00EF45CC">
        <w:tc>
          <w:tcPr>
            <w:tcW w:w="680" w:type="dxa"/>
            <w:vMerge/>
          </w:tcPr>
          <w:p w:rsidR="00EF45CC" w:rsidRDefault="00EF45CC"/>
        </w:tc>
        <w:tc>
          <w:tcPr>
            <w:tcW w:w="1984" w:type="dxa"/>
            <w:vMerge/>
          </w:tcPr>
          <w:p w:rsidR="00EF45CC" w:rsidRDefault="00EF45CC"/>
        </w:tc>
        <w:tc>
          <w:tcPr>
            <w:tcW w:w="1814" w:type="dxa"/>
          </w:tcPr>
          <w:p w:rsidR="00EF45CC" w:rsidRDefault="00EF45CC">
            <w:pPr>
              <w:pStyle w:val="ConsPlusNormal"/>
              <w:jc w:val="center"/>
            </w:pPr>
            <w:r>
              <w:t>с 01.07.2016 до 31.12.2016</w:t>
            </w:r>
          </w:p>
        </w:tc>
        <w:tc>
          <w:tcPr>
            <w:tcW w:w="1644" w:type="dxa"/>
          </w:tcPr>
          <w:p w:rsidR="00EF45CC" w:rsidRDefault="00EF45CC">
            <w:pPr>
              <w:pStyle w:val="ConsPlusNormal"/>
              <w:jc w:val="center"/>
            </w:pPr>
            <w:r>
              <w:t>27,26</w:t>
            </w:r>
          </w:p>
        </w:tc>
        <w:tc>
          <w:tcPr>
            <w:tcW w:w="1988" w:type="dxa"/>
          </w:tcPr>
          <w:p w:rsidR="00EF45CC" w:rsidRDefault="00EF45CC">
            <w:pPr>
              <w:pStyle w:val="ConsPlusNormal"/>
              <w:jc w:val="center"/>
            </w:pPr>
            <w:r>
              <w:t>1489</w:t>
            </w:r>
          </w:p>
        </w:tc>
      </w:tr>
      <w:tr w:rsidR="00EF45CC">
        <w:tc>
          <w:tcPr>
            <w:tcW w:w="680" w:type="dxa"/>
            <w:vMerge w:val="restart"/>
          </w:tcPr>
          <w:p w:rsidR="00EF45CC" w:rsidRDefault="00EF45CC">
            <w:pPr>
              <w:pStyle w:val="ConsPlusNormal"/>
              <w:jc w:val="center"/>
            </w:pPr>
            <w:r>
              <w:t>2.</w:t>
            </w:r>
          </w:p>
        </w:tc>
        <w:tc>
          <w:tcPr>
            <w:tcW w:w="1984" w:type="dxa"/>
            <w:vMerge/>
          </w:tcPr>
          <w:p w:rsidR="00EF45CC" w:rsidRDefault="00EF45CC"/>
        </w:tc>
        <w:tc>
          <w:tcPr>
            <w:tcW w:w="1814" w:type="dxa"/>
          </w:tcPr>
          <w:p w:rsidR="00EF45CC" w:rsidRDefault="00EF45CC">
            <w:pPr>
              <w:pStyle w:val="ConsPlusNormal"/>
              <w:jc w:val="center"/>
            </w:pPr>
            <w:r>
              <w:t>с 01.01.2017 по 30.06.2017</w:t>
            </w:r>
          </w:p>
        </w:tc>
        <w:tc>
          <w:tcPr>
            <w:tcW w:w="1644" w:type="dxa"/>
          </w:tcPr>
          <w:p w:rsidR="00EF45CC" w:rsidRDefault="00EF45CC">
            <w:pPr>
              <w:pStyle w:val="ConsPlusNormal"/>
              <w:jc w:val="center"/>
            </w:pPr>
            <w:r>
              <w:t>27,26</w:t>
            </w:r>
          </w:p>
        </w:tc>
        <w:tc>
          <w:tcPr>
            <w:tcW w:w="1988" w:type="dxa"/>
          </w:tcPr>
          <w:p w:rsidR="00EF45CC" w:rsidRDefault="00EF45CC">
            <w:pPr>
              <w:pStyle w:val="ConsPlusNormal"/>
              <w:jc w:val="center"/>
            </w:pPr>
            <w:r>
              <w:t>1489</w:t>
            </w:r>
          </w:p>
        </w:tc>
      </w:tr>
      <w:tr w:rsidR="00EF45CC">
        <w:tc>
          <w:tcPr>
            <w:tcW w:w="680" w:type="dxa"/>
            <w:vMerge/>
          </w:tcPr>
          <w:p w:rsidR="00EF45CC" w:rsidRDefault="00EF45CC"/>
        </w:tc>
        <w:tc>
          <w:tcPr>
            <w:tcW w:w="1984" w:type="dxa"/>
            <w:vMerge/>
          </w:tcPr>
          <w:p w:rsidR="00EF45CC" w:rsidRDefault="00EF45CC"/>
        </w:tc>
        <w:tc>
          <w:tcPr>
            <w:tcW w:w="1814" w:type="dxa"/>
          </w:tcPr>
          <w:p w:rsidR="00EF45CC" w:rsidRDefault="00EF45CC">
            <w:pPr>
              <w:pStyle w:val="ConsPlusNormal"/>
              <w:jc w:val="center"/>
            </w:pPr>
            <w:r>
              <w:t>с 01.07.2017 до 31.12.2017</w:t>
            </w:r>
          </w:p>
        </w:tc>
        <w:tc>
          <w:tcPr>
            <w:tcW w:w="1644" w:type="dxa"/>
          </w:tcPr>
          <w:p w:rsidR="00EF45CC" w:rsidRDefault="00EF45CC">
            <w:pPr>
              <w:pStyle w:val="ConsPlusNormal"/>
              <w:jc w:val="center"/>
            </w:pPr>
            <w:r>
              <w:t>28,45</w:t>
            </w:r>
          </w:p>
        </w:tc>
        <w:tc>
          <w:tcPr>
            <w:tcW w:w="1988" w:type="dxa"/>
          </w:tcPr>
          <w:p w:rsidR="00EF45CC" w:rsidRDefault="00EF45CC">
            <w:pPr>
              <w:pStyle w:val="ConsPlusNormal"/>
              <w:jc w:val="center"/>
            </w:pPr>
            <w:r>
              <w:t>1552</w:t>
            </w:r>
          </w:p>
        </w:tc>
      </w:tr>
      <w:tr w:rsidR="00EF45CC">
        <w:tc>
          <w:tcPr>
            <w:tcW w:w="680" w:type="dxa"/>
            <w:vMerge w:val="restart"/>
          </w:tcPr>
          <w:p w:rsidR="00EF45CC" w:rsidRDefault="00EF45CC">
            <w:pPr>
              <w:pStyle w:val="ConsPlusNormal"/>
              <w:jc w:val="center"/>
            </w:pPr>
            <w:r>
              <w:t>3.</w:t>
            </w:r>
          </w:p>
        </w:tc>
        <w:tc>
          <w:tcPr>
            <w:tcW w:w="1984" w:type="dxa"/>
            <w:vMerge/>
          </w:tcPr>
          <w:p w:rsidR="00EF45CC" w:rsidRDefault="00EF45CC"/>
        </w:tc>
        <w:tc>
          <w:tcPr>
            <w:tcW w:w="1814" w:type="dxa"/>
          </w:tcPr>
          <w:p w:rsidR="00EF45CC" w:rsidRDefault="00EF45CC">
            <w:pPr>
              <w:pStyle w:val="ConsPlusNormal"/>
              <w:jc w:val="center"/>
            </w:pPr>
            <w:r>
              <w:t>с 01.01.2018 по 30.06.2018</w:t>
            </w:r>
          </w:p>
        </w:tc>
        <w:tc>
          <w:tcPr>
            <w:tcW w:w="1644" w:type="dxa"/>
          </w:tcPr>
          <w:p w:rsidR="00EF45CC" w:rsidRDefault="00EF45CC">
            <w:pPr>
              <w:pStyle w:val="ConsPlusNormal"/>
              <w:jc w:val="center"/>
            </w:pPr>
            <w:r>
              <w:t>28,45</w:t>
            </w:r>
          </w:p>
        </w:tc>
        <w:tc>
          <w:tcPr>
            <w:tcW w:w="1988" w:type="dxa"/>
          </w:tcPr>
          <w:p w:rsidR="00EF45CC" w:rsidRDefault="00EF45CC">
            <w:pPr>
              <w:pStyle w:val="ConsPlusNormal"/>
              <w:jc w:val="center"/>
            </w:pPr>
            <w:r>
              <w:t>1552</w:t>
            </w:r>
          </w:p>
        </w:tc>
      </w:tr>
      <w:tr w:rsidR="00EF45CC">
        <w:tc>
          <w:tcPr>
            <w:tcW w:w="680" w:type="dxa"/>
            <w:vMerge/>
          </w:tcPr>
          <w:p w:rsidR="00EF45CC" w:rsidRDefault="00EF45CC"/>
        </w:tc>
        <w:tc>
          <w:tcPr>
            <w:tcW w:w="1984" w:type="dxa"/>
            <w:vMerge/>
          </w:tcPr>
          <w:p w:rsidR="00EF45CC" w:rsidRDefault="00EF45CC"/>
        </w:tc>
        <w:tc>
          <w:tcPr>
            <w:tcW w:w="1814" w:type="dxa"/>
          </w:tcPr>
          <w:p w:rsidR="00EF45CC" w:rsidRDefault="00EF45CC">
            <w:pPr>
              <w:pStyle w:val="ConsPlusNormal"/>
              <w:jc w:val="center"/>
            </w:pPr>
            <w:r>
              <w:t>с 01.07.2018 до 31.12.2018</w:t>
            </w:r>
          </w:p>
        </w:tc>
        <w:tc>
          <w:tcPr>
            <w:tcW w:w="1644" w:type="dxa"/>
          </w:tcPr>
          <w:p w:rsidR="00EF45CC" w:rsidRDefault="00EF45CC">
            <w:pPr>
              <w:pStyle w:val="ConsPlusNormal"/>
              <w:jc w:val="center"/>
            </w:pPr>
            <w:r>
              <w:t>29,94</w:t>
            </w:r>
          </w:p>
        </w:tc>
        <w:tc>
          <w:tcPr>
            <w:tcW w:w="1988" w:type="dxa"/>
          </w:tcPr>
          <w:p w:rsidR="00EF45CC" w:rsidRDefault="00EF45CC">
            <w:pPr>
              <w:pStyle w:val="ConsPlusNormal"/>
              <w:jc w:val="center"/>
            </w:pPr>
            <w:r>
              <w:t>1605</w:t>
            </w:r>
          </w:p>
        </w:tc>
      </w:tr>
      <w:tr w:rsidR="00EF45CC">
        <w:tc>
          <w:tcPr>
            <w:tcW w:w="8110" w:type="dxa"/>
            <w:gridSpan w:val="5"/>
          </w:tcPr>
          <w:p w:rsidR="00EF45CC" w:rsidRDefault="00EF45CC">
            <w:pPr>
              <w:pStyle w:val="ConsPlusNormal"/>
              <w:jc w:val="center"/>
              <w:outlineLvl w:val="1"/>
            </w:pPr>
            <w:r>
              <w:t xml:space="preserve">Население (с учетом НДС) </w:t>
            </w:r>
            <w:hyperlink w:anchor="P631" w:history="1">
              <w:r>
                <w:rPr>
                  <w:color w:val="0000FF"/>
                </w:rPr>
                <w:t>&lt;*&gt;</w:t>
              </w:r>
            </w:hyperlink>
          </w:p>
        </w:tc>
      </w:tr>
      <w:tr w:rsidR="00EF45CC">
        <w:tc>
          <w:tcPr>
            <w:tcW w:w="680" w:type="dxa"/>
            <w:vMerge w:val="restart"/>
          </w:tcPr>
          <w:p w:rsidR="00EF45CC" w:rsidRDefault="00EF45CC">
            <w:pPr>
              <w:pStyle w:val="ConsPlusNormal"/>
              <w:jc w:val="center"/>
            </w:pPr>
            <w:r>
              <w:t>4.</w:t>
            </w:r>
          </w:p>
        </w:tc>
        <w:tc>
          <w:tcPr>
            <w:tcW w:w="1984" w:type="dxa"/>
            <w:vMerge w:val="restart"/>
          </w:tcPr>
          <w:p w:rsidR="00EF45CC" w:rsidRDefault="00EF45CC">
            <w:pPr>
              <w:pStyle w:val="ConsPlusNormal"/>
              <w:jc w:val="center"/>
            </w:pPr>
            <w:r>
              <w:t>АО "ГУ ЖКХ"</w:t>
            </w:r>
          </w:p>
        </w:tc>
        <w:tc>
          <w:tcPr>
            <w:tcW w:w="1814" w:type="dxa"/>
          </w:tcPr>
          <w:p w:rsidR="00EF45CC" w:rsidRDefault="00EF45CC">
            <w:pPr>
              <w:pStyle w:val="ConsPlusNormal"/>
              <w:jc w:val="center"/>
            </w:pPr>
            <w:r>
              <w:t>с 01.01.2016 по 30.06.2016</w:t>
            </w:r>
          </w:p>
        </w:tc>
        <w:tc>
          <w:tcPr>
            <w:tcW w:w="1644" w:type="dxa"/>
          </w:tcPr>
          <w:p w:rsidR="00EF45CC" w:rsidRDefault="00EF45CC">
            <w:pPr>
              <w:pStyle w:val="ConsPlusNormal"/>
              <w:jc w:val="center"/>
            </w:pPr>
            <w:r>
              <w:t>30,84</w:t>
            </w:r>
          </w:p>
        </w:tc>
        <w:tc>
          <w:tcPr>
            <w:tcW w:w="1988" w:type="dxa"/>
          </w:tcPr>
          <w:p w:rsidR="00EF45CC" w:rsidRDefault="00EF45CC">
            <w:pPr>
              <w:pStyle w:val="ConsPlusNormal"/>
              <w:jc w:val="center"/>
            </w:pPr>
            <w:r>
              <w:t>1699,20</w:t>
            </w:r>
          </w:p>
        </w:tc>
      </w:tr>
      <w:tr w:rsidR="00EF45CC">
        <w:tc>
          <w:tcPr>
            <w:tcW w:w="680" w:type="dxa"/>
            <w:vMerge/>
          </w:tcPr>
          <w:p w:rsidR="00EF45CC" w:rsidRDefault="00EF45CC"/>
        </w:tc>
        <w:tc>
          <w:tcPr>
            <w:tcW w:w="1984" w:type="dxa"/>
            <w:vMerge/>
          </w:tcPr>
          <w:p w:rsidR="00EF45CC" w:rsidRDefault="00EF45CC"/>
        </w:tc>
        <w:tc>
          <w:tcPr>
            <w:tcW w:w="1814" w:type="dxa"/>
          </w:tcPr>
          <w:p w:rsidR="00EF45CC" w:rsidRDefault="00EF45CC">
            <w:pPr>
              <w:pStyle w:val="ConsPlusNormal"/>
              <w:jc w:val="center"/>
            </w:pPr>
            <w:r>
              <w:t>с 01.07.2016 до 31.12.2016</w:t>
            </w:r>
          </w:p>
        </w:tc>
        <w:tc>
          <w:tcPr>
            <w:tcW w:w="1644" w:type="dxa"/>
          </w:tcPr>
          <w:p w:rsidR="00EF45CC" w:rsidRDefault="00EF45CC">
            <w:pPr>
              <w:pStyle w:val="ConsPlusNormal"/>
              <w:jc w:val="center"/>
            </w:pPr>
            <w:r>
              <w:t>32,17</w:t>
            </w:r>
          </w:p>
        </w:tc>
        <w:tc>
          <w:tcPr>
            <w:tcW w:w="1988" w:type="dxa"/>
          </w:tcPr>
          <w:p w:rsidR="00EF45CC" w:rsidRDefault="00EF45CC">
            <w:pPr>
              <w:pStyle w:val="ConsPlusNormal"/>
              <w:jc w:val="center"/>
            </w:pPr>
            <w:r>
              <w:t>1757,02</w:t>
            </w:r>
          </w:p>
        </w:tc>
      </w:tr>
      <w:tr w:rsidR="00EF45CC">
        <w:tc>
          <w:tcPr>
            <w:tcW w:w="680" w:type="dxa"/>
            <w:vMerge w:val="restart"/>
          </w:tcPr>
          <w:p w:rsidR="00EF45CC" w:rsidRDefault="00EF45CC">
            <w:pPr>
              <w:pStyle w:val="ConsPlusNormal"/>
              <w:jc w:val="center"/>
            </w:pPr>
            <w:r>
              <w:t>5.</w:t>
            </w:r>
          </w:p>
        </w:tc>
        <w:tc>
          <w:tcPr>
            <w:tcW w:w="1984" w:type="dxa"/>
            <w:vMerge/>
          </w:tcPr>
          <w:p w:rsidR="00EF45CC" w:rsidRDefault="00EF45CC"/>
        </w:tc>
        <w:tc>
          <w:tcPr>
            <w:tcW w:w="1814" w:type="dxa"/>
          </w:tcPr>
          <w:p w:rsidR="00EF45CC" w:rsidRDefault="00EF45CC">
            <w:pPr>
              <w:pStyle w:val="ConsPlusNormal"/>
              <w:jc w:val="center"/>
            </w:pPr>
            <w:r>
              <w:t>с 01.01.2017 по 30.06.2017</w:t>
            </w:r>
          </w:p>
        </w:tc>
        <w:tc>
          <w:tcPr>
            <w:tcW w:w="1644" w:type="dxa"/>
          </w:tcPr>
          <w:p w:rsidR="00EF45CC" w:rsidRDefault="00EF45CC">
            <w:pPr>
              <w:pStyle w:val="ConsPlusNormal"/>
              <w:jc w:val="center"/>
            </w:pPr>
            <w:r>
              <w:t>32,17</w:t>
            </w:r>
          </w:p>
        </w:tc>
        <w:tc>
          <w:tcPr>
            <w:tcW w:w="1988" w:type="dxa"/>
          </w:tcPr>
          <w:p w:rsidR="00EF45CC" w:rsidRDefault="00EF45CC">
            <w:pPr>
              <w:pStyle w:val="ConsPlusNormal"/>
              <w:jc w:val="center"/>
            </w:pPr>
            <w:r>
              <w:t>1757,02</w:t>
            </w:r>
          </w:p>
        </w:tc>
      </w:tr>
      <w:tr w:rsidR="00EF45CC">
        <w:tc>
          <w:tcPr>
            <w:tcW w:w="680" w:type="dxa"/>
            <w:vMerge/>
          </w:tcPr>
          <w:p w:rsidR="00EF45CC" w:rsidRDefault="00EF45CC"/>
        </w:tc>
        <w:tc>
          <w:tcPr>
            <w:tcW w:w="1984" w:type="dxa"/>
            <w:vMerge/>
          </w:tcPr>
          <w:p w:rsidR="00EF45CC" w:rsidRDefault="00EF45CC"/>
        </w:tc>
        <w:tc>
          <w:tcPr>
            <w:tcW w:w="1814" w:type="dxa"/>
          </w:tcPr>
          <w:p w:rsidR="00EF45CC" w:rsidRDefault="00EF45CC">
            <w:pPr>
              <w:pStyle w:val="ConsPlusNormal"/>
              <w:jc w:val="center"/>
            </w:pPr>
            <w:r>
              <w:t>с 01.07.2017 до 31.12.2017</w:t>
            </w:r>
          </w:p>
        </w:tc>
        <w:tc>
          <w:tcPr>
            <w:tcW w:w="1644" w:type="dxa"/>
          </w:tcPr>
          <w:p w:rsidR="00EF45CC" w:rsidRDefault="00EF45CC">
            <w:pPr>
              <w:pStyle w:val="ConsPlusNormal"/>
              <w:jc w:val="center"/>
            </w:pPr>
            <w:r>
              <w:t>33,57</w:t>
            </w:r>
          </w:p>
        </w:tc>
        <w:tc>
          <w:tcPr>
            <w:tcW w:w="1988" w:type="dxa"/>
          </w:tcPr>
          <w:p w:rsidR="00EF45CC" w:rsidRDefault="00EF45CC">
            <w:pPr>
              <w:pStyle w:val="ConsPlusNormal"/>
              <w:jc w:val="center"/>
            </w:pPr>
            <w:r>
              <w:t>1831,36</w:t>
            </w:r>
          </w:p>
        </w:tc>
      </w:tr>
      <w:tr w:rsidR="00EF45CC">
        <w:tc>
          <w:tcPr>
            <w:tcW w:w="680" w:type="dxa"/>
            <w:vMerge w:val="restart"/>
          </w:tcPr>
          <w:p w:rsidR="00EF45CC" w:rsidRDefault="00EF45CC">
            <w:pPr>
              <w:pStyle w:val="ConsPlusNormal"/>
              <w:jc w:val="center"/>
            </w:pPr>
            <w:r>
              <w:t>6.</w:t>
            </w:r>
          </w:p>
        </w:tc>
        <w:tc>
          <w:tcPr>
            <w:tcW w:w="1984" w:type="dxa"/>
            <w:vMerge/>
          </w:tcPr>
          <w:p w:rsidR="00EF45CC" w:rsidRDefault="00EF45CC"/>
        </w:tc>
        <w:tc>
          <w:tcPr>
            <w:tcW w:w="1814" w:type="dxa"/>
          </w:tcPr>
          <w:p w:rsidR="00EF45CC" w:rsidRDefault="00EF45CC">
            <w:pPr>
              <w:pStyle w:val="ConsPlusNormal"/>
              <w:jc w:val="center"/>
            </w:pPr>
            <w:r>
              <w:t>с 01.01.2018 по 30.06.2018</w:t>
            </w:r>
          </w:p>
        </w:tc>
        <w:tc>
          <w:tcPr>
            <w:tcW w:w="1644" w:type="dxa"/>
          </w:tcPr>
          <w:p w:rsidR="00EF45CC" w:rsidRDefault="00EF45CC">
            <w:pPr>
              <w:pStyle w:val="ConsPlusNormal"/>
              <w:jc w:val="center"/>
            </w:pPr>
            <w:r>
              <w:t>33,57</w:t>
            </w:r>
          </w:p>
        </w:tc>
        <w:tc>
          <w:tcPr>
            <w:tcW w:w="1988" w:type="dxa"/>
          </w:tcPr>
          <w:p w:rsidR="00EF45CC" w:rsidRDefault="00EF45CC">
            <w:pPr>
              <w:pStyle w:val="ConsPlusNormal"/>
              <w:jc w:val="center"/>
            </w:pPr>
            <w:r>
              <w:t>1831,36</w:t>
            </w:r>
          </w:p>
        </w:tc>
      </w:tr>
      <w:tr w:rsidR="00EF45CC">
        <w:tc>
          <w:tcPr>
            <w:tcW w:w="680" w:type="dxa"/>
            <w:vMerge/>
          </w:tcPr>
          <w:p w:rsidR="00EF45CC" w:rsidRDefault="00EF45CC"/>
        </w:tc>
        <w:tc>
          <w:tcPr>
            <w:tcW w:w="1984" w:type="dxa"/>
            <w:vMerge/>
          </w:tcPr>
          <w:p w:rsidR="00EF45CC" w:rsidRDefault="00EF45CC"/>
        </w:tc>
        <w:tc>
          <w:tcPr>
            <w:tcW w:w="1814" w:type="dxa"/>
          </w:tcPr>
          <w:p w:rsidR="00EF45CC" w:rsidRDefault="00EF45CC">
            <w:pPr>
              <w:pStyle w:val="ConsPlusNormal"/>
              <w:jc w:val="center"/>
            </w:pPr>
            <w:r>
              <w:t>с 01.07.2018 до 31.12.2018</w:t>
            </w:r>
          </w:p>
        </w:tc>
        <w:tc>
          <w:tcPr>
            <w:tcW w:w="1644" w:type="dxa"/>
          </w:tcPr>
          <w:p w:rsidR="00EF45CC" w:rsidRDefault="00EF45CC">
            <w:pPr>
              <w:pStyle w:val="ConsPlusNormal"/>
              <w:jc w:val="center"/>
            </w:pPr>
            <w:r>
              <w:t>35,33</w:t>
            </w:r>
          </w:p>
        </w:tc>
        <w:tc>
          <w:tcPr>
            <w:tcW w:w="1988" w:type="dxa"/>
          </w:tcPr>
          <w:p w:rsidR="00EF45CC" w:rsidRDefault="00EF45CC">
            <w:pPr>
              <w:pStyle w:val="ConsPlusNormal"/>
              <w:jc w:val="center"/>
            </w:pPr>
            <w:r>
              <w:t>1893,90</w:t>
            </w:r>
          </w:p>
        </w:tc>
      </w:tr>
    </w:tbl>
    <w:p w:rsidR="00EF45CC" w:rsidRDefault="00EF45CC">
      <w:pPr>
        <w:pStyle w:val="ConsPlusNormal"/>
        <w:jc w:val="both"/>
      </w:pPr>
    </w:p>
    <w:p w:rsidR="00EF45CC" w:rsidRDefault="00EF45CC">
      <w:pPr>
        <w:pStyle w:val="ConsPlusNormal"/>
        <w:ind w:firstLine="540"/>
        <w:jc w:val="both"/>
      </w:pPr>
      <w:r>
        <w:t xml:space="preserve">Примечание. Производственная программа по горячему водоснабжению АО "ГУ ЖКХ", городской округ Чапаевск, в закрытой системе горячего водоснабжения установлена пунктом 20 приказа министерства энергетики и жилищно-коммунального </w:t>
      </w:r>
      <w:r>
        <w:lastRenderedPageBreak/>
        <w:t>хозяйства Самарской области от 17.12.2015 N 662.</w:t>
      </w:r>
    </w:p>
    <w:p w:rsidR="00EF45CC" w:rsidRDefault="00EF45CC">
      <w:pPr>
        <w:pStyle w:val="ConsPlusNormal"/>
        <w:spacing w:before="240"/>
        <w:ind w:firstLine="540"/>
        <w:jc w:val="both"/>
      </w:pPr>
      <w:r>
        <w:t>Параметры надежности, качества, энергетической эффективности объектов централизованных систем горячего водоснабжения, устанавливаемые на долгосрочный период регулирования для АО "ГУ ЖКХ", городской округ Чапаевск, установлены пунктом 21 приказа министерства энергетики и жилищно-коммунального хозяйства Самарской области от 17.12.2015 N 662.</w:t>
      </w:r>
    </w:p>
    <w:p w:rsidR="00EF45CC" w:rsidRDefault="00EF45CC">
      <w:pPr>
        <w:pStyle w:val="ConsPlusNormal"/>
        <w:jc w:val="both"/>
      </w:pPr>
    </w:p>
    <w:p w:rsidR="00EF45CC" w:rsidRDefault="00EF45CC">
      <w:pPr>
        <w:pStyle w:val="ConsPlusNormal"/>
        <w:ind w:firstLine="540"/>
        <w:jc w:val="both"/>
      </w:pPr>
      <w:r>
        <w:t>--------------------------------</w:t>
      </w:r>
    </w:p>
    <w:p w:rsidR="00EF45CC" w:rsidRDefault="00EF45CC">
      <w:pPr>
        <w:pStyle w:val="ConsPlusNormal"/>
        <w:spacing w:before="240"/>
        <w:ind w:firstLine="540"/>
        <w:jc w:val="both"/>
      </w:pPr>
      <w:bookmarkStart w:id="18" w:name="P631"/>
      <w:bookmarkEnd w:id="18"/>
      <w:r>
        <w:t xml:space="preserve">&lt;*&gt; Выделяется в целях реализации </w:t>
      </w:r>
      <w:hyperlink r:id="rId30" w:history="1">
        <w:r>
          <w:rPr>
            <w:color w:val="0000FF"/>
          </w:rPr>
          <w:t>пункта 6 статьи 168</w:t>
        </w:r>
      </w:hyperlink>
      <w:r>
        <w:t xml:space="preserve"> Налогового кодекса Российской Федерации (часть вторая).</w:t>
      </w:r>
    </w:p>
    <w:p w:rsidR="00EF45CC" w:rsidRDefault="00EF45CC">
      <w:pPr>
        <w:pStyle w:val="ConsPlusNormal"/>
        <w:jc w:val="both"/>
      </w:pPr>
    </w:p>
    <w:p w:rsidR="00EF45CC" w:rsidRDefault="00EF45CC">
      <w:pPr>
        <w:pStyle w:val="ConsPlusNormal"/>
        <w:jc w:val="both"/>
      </w:pPr>
    </w:p>
    <w:p w:rsidR="00EF45CC" w:rsidRDefault="00EF45CC">
      <w:pPr>
        <w:pStyle w:val="ConsPlusNormal"/>
        <w:jc w:val="both"/>
      </w:pPr>
    </w:p>
    <w:p w:rsidR="00EF45CC" w:rsidRDefault="00EF45CC">
      <w:pPr>
        <w:pStyle w:val="ConsPlusNormal"/>
        <w:jc w:val="both"/>
      </w:pPr>
    </w:p>
    <w:p w:rsidR="00EF45CC" w:rsidRDefault="00EF45CC">
      <w:pPr>
        <w:pStyle w:val="ConsPlusNormal"/>
        <w:jc w:val="both"/>
      </w:pPr>
    </w:p>
    <w:p w:rsidR="00EF45CC" w:rsidRDefault="00EF45CC">
      <w:pPr>
        <w:pStyle w:val="ConsPlusNormal"/>
        <w:jc w:val="right"/>
        <w:outlineLvl w:val="0"/>
      </w:pPr>
      <w:r>
        <w:t>Приложение 9</w:t>
      </w:r>
    </w:p>
    <w:p w:rsidR="00EF45CC" w:rsidRDefault="00EF45CC">
      <w:pPr>
        <w:pStyle w:val="ConsPlusNormal"/>
        <w:jc w:val="right"/>
      </w:pPr>
      <w:r>
        <w:t>к Приказу</w:t>
      </w:r>
    </w:p>
    <w:p w:rsidR="00EF45CC" w:rsidRDefault="00EF45CC">
      <w:pPr>
        <w:pStyle w:val="ConsPlusNormal"/>
        <w:jc w:val="right"/>
      </w:pPr>
      <w:r>
        <w:t>министерства энергетики и</w:t>
      </w:r>
    </w:p>
    <w:p w:rsidR="00EF45CC" w:rsidRDefault="00EF45CC">
      <w:pPr>
        <w:pStyle w:val="ConsPlusNormal"/>
        <w:jc w:val="right"/>
      </w:pPr>
      <w:r>
        <w:t>жилищно-коммунального хозяйства</w:t>
      </w:r>
    </w:p>
    <w:p w:rsidR="00EF45CC" w:rsidRDefault="00EF45CC">
      <w:pPr>
        <w:pStyle w:val="ConsPlusNormal"/>
        <w:jc w:val="right"/>
      </w:pPr>
      <w:r>
        <w:t>Самарской области</w:t>
      </w:r>
    </w:p>
    <w:p w:rsidR="00EF45CC" w:rsidRDefault="00EF45CC">
      <w:pPr>
        <w:pStyle w:val="ConsPlusNormal"/>
        <w:jc w:val="right"/>
      </w:pPr>
      <w:r>
        <w:t>от 19 декабря 2016 г. N 749</w:t>
      </w:r>
    </w:p>
    <w:p w:rsidR="00EF45CC" w:rsidRDefault="00EF45CC">
      <w:pPr>
        <w:pStyle w:val="ConsPlusNormal"/>
        <w:jc w:val="both"/>
      </w:pPr>
    </w:p>
    <w:p w:rsidR="00EF45CC" w:rsidRDefault="00EF45CC">
      <w:pPr>
        <w:pStyle w:val="ConsPlusTitle"/>
        <w:jc w:val="center"/>
      </w:pPr>
      <w:bookmarkStart w:id="19" w:name="P644"/>
      <w:bookmarkEnd w:id="19"/>
      <w:r>
        <w:t>ТАРИФЫ</w:t>
      </w:r>
    </w:p>
    <w:p w:rsidR="00EF45CC" w:rsidRDefault="00EF45CC">
      <w:pPr>
        <w:pStyle w:val="ConsPlusTitle"/>
        <w:jc w:val="center"/>
      </w:pPr>
      <w:r>
        <w:t>НА ГОРЯЧУЮ ВОДУ, ПОСТАВЛЯЕМУЮ ПОТРЕБИТЕЛЯМ АО "ГУ ЖКХ",</w:t>
      </w:r>
    </w:p>
    <w:p w:rsidR="00EF45CC" w:rsidRDefault="00EF45CC">
      <w:pPr>
        <w:pStyle w:val="ConsPlusTitle"/>
        <w:jc w:val="center"/>
      </w:pPr>
      <w:r>
        <w:t>МУНИЦИПАЛЬНЫЙ РАЙОН КИНЕЛЬСКИЙ, С. БОБРОВКА, П. ОКТЯБРЬСКИЙ,</w:t>
      </w:r>
    </w:p>
    <w:p w:rsidR="00EF45CC" w:rsidRDefault="00EF45CC">
      <w:pPr>
        <w:pStyle w:val="ConsPlusTitle"/>
        <w:jc w:val="center"/>
      </w:pPr>
      <w:r>
        <w:t>В/Г N 2, В ОТКРЫТОЙ СИСТЕМЕ ТЕПЛОСНАБЖЕНИЯ</w:t>
      </w:r>
    </w:p>
    <w:p w:rsidR="00EF45CC" w:rsidRDefault="00EF45CC">
      <w:pPr>
        <w:pStyle w:val="ConsPlusTitle"/>
        <w:jc w:val="center"/>
      </w:pPr>
      <w:r>
        <w:t>(ГОРЯЧЕГО ВОДОСНАБЖЕНИЯ)</w:t>
      </w:r>
    </w:p>
    <w:p w:rsidR="00EF45CC" w:rsidRDefault="00EF45C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984"/>
        <w:gridCol w:w="1814"/>
        <w:gridCol w:w="1644"/>
        <w:gridCol w:w="1988"/>
      </w:tblGrid>
      <w:tr w:rsidR="00EF45CC">
        <w:tc>
          <w:tcPr>
            <w:tcW w:w="680" w:type="dxa"/>
            <w:vMerge w:val="restart"/>
          </w:tcPr>
          <w:p w:rsidR="00EF45CC" w:rsidRDefault="00EF45CC">
            <w:pPr>
              <w:pStyle w:val="ConsPlusNormal"/>
              <w:jc w:val="center"/>
            </w:pPr>
            <w:r>
              <w:t xml:space="preserve">N </w:t>
            </w:r>
            <w:proofErr w:type="gramStart"/>
            <w:r>
              <w:t>п</w:t>
            </w:r>
            <w:proofErr w:type="gramEnd"/>
            <w:r>
              <w:t>/п</w:t>
            </w:r>
          </w:p>
        </w:tc>
        <w:tc>
          <w:tcPr>
            <w:tcW w:w="1984" w:type="dxa"/>
            <w:vMerge w:val="restart"/>
          </w:tcPr>
          <w:p w:rsidR="00EF45CC" w:rsidRDefault="00EF45CC">
            <w:pPr>
              <w:pStyle w:val="ConsPlusNormal"/>
              <w:jc w:val="center"/>
            </w:pPr>
            <w:r>
              <w:t>Наименование регулируемой организации</w:t>
            </w:r>
          </w:p>
        </w:tc>
        <w:tc>
          <w:tcPr>
            <w:tcW w:w="1814" w:type="dxa"/>
            <w:vMerge w:val="restart"/>
          </w:tcPr>
          <w:p w:rsidR="00EF45CC" w:rsidRDefault="00EF45CC">
            <w:pPr>
              <w:pStyle w:val="ConsPlusNormal"/>
              <w:jc w:val="center"/>
            </w:pPr>
            <w:r>
              <w:t>Год (период)</w:t>
            </w:r>
          </w:p>
        </w:tc>
        <w:tc>
          <w:tcPr>
            <w:tcW w:w="1644" w:type="dxa"/>
            <w:vMerge w:val="restart"/>
          </w:tcPr>
          <w:p w:rsidR="00EF45CC" w:rsidRDefault="00EF45CC">
            <w:pPr>
              <w:pStyle w:val="ConsPlusNormal"/>
              <w:jc w:val="center"/>
            </w:pPr>
            <w:r>
              <w:t xml:space="preserve">Компонент на теплоноситель </w:t>
            </w:r>
            <w:hyperlink w:anchor="P706" w:history="1">
              <w:r>
                <w:rPr>
                  <w:color w:val="0000FF"/>
                </w:rPr>
                <w:t>&lt;*&gt;</w:t>
              </w:r>
            </w:hyperlink>
            <w:r>
              <w:t>, руб./куб. м</w:t>
            </w:r>
          </w:p>
        </w:tc>
        <w:tc>
          <w:tcPr>
            <w:tcW w:w="1988" w:type="dxa"/>
          </w:tcPr>
          <w:p w:rsidR="00EF45CC" w:rsidRDefault="00EF45CC">
            <w:pPr>
              <w:pStyle w:val="ConsPlusNormal"/>
              <w:jc w:val="center"/>
            </w:pPr>
            <w:r>
              <w:t>Компонент на тепловую энергию</w:t>
            </w:r>
          </w:p>
        </w:tc>
      </w:tr>
      <w:tr w:rsidR="00EF45CC">
        <w:tc>
          <w:tcPr>
            <w:tcW w:w="680" w:type="dxa"/>
            <w:vMerge/>
          </w:tcPr>
          <w:p w:rsidR="00EF45CC" w:rsidRDefault="00EF45CC"/>
        </w:tc>
        <w:tc>
          <w:tcPr>
            <w:tcW w:w="1984" w:type="dxa"/>
            <w:vMerge/>
          </w:tcPr>
          <w:p w:rsidR="00EF45CC" w:rsidRDefault="00EF45CC"/>
        </w:tc>
        <w:tc>
          <w:tcPr>
            <w:tcW w:w="1814" w:type="dxa"/>
            <w:vMerge/>
          </w:tcPr>
          <w:p w:rsidR="00EF45CC" w:rsidRDefault="00EF45CC"/>
        </w:tc>
        <w:tc>
          <w:tcPr>
            <w:tcW w:w="1644" w:type="dxa"/>
            <w:vMerge/>
          </w:tcPr>
          <w:p w:rsidR="00EF45CC" w:rsidRDefault="00EF45CC"/>
        </w:tc>
        <w:tc>
          <w:tcPr>
            <w:tcW w:w="1988" w:type="dxa"/>
          </w:tcPr>
          <w:p w:rsidR="00EF45CC" w:rsidRDefault="00EF45CC">
            <w:pPr>
              <w:pStyle w:val="ConsPlusNormal"/>
              <w:jc w:val="center"/>
            </w:pPr>
            <w:r>
              <w:t>Одноставочный, руб./Гкал</w:t>
            </w:r>
          </w:p>
        </w:tc>
      </w:tr>
      <w:tr w:rsidR="00EF45CC">
        <w:tc>
          <w:tcPr>
            <w:tcW w:w="8110" w:type="dxa"/>
            <w:gridSpan w:val="5"/>
          </w:tcPr>
          <w:p w:rsidR="00EF45CC" w:rsidRDefault="00EF45CC">
            <w:pPr>
              <w:pStyle w:val="ConsPlusNormal"/>
              <w:jc w:val="center"/>
              <w:outlineLvl w:val="1"/>
            </w:pPr>
            <w:r>
              <w:t>Для потребителей (без НДС)</w:t>
            </w:r>
          </w:p>
        </w:tc>
      </w:tr>
      <w:tr w:rsidR="00EF45CC">
        <w:tc>
          <w:tcPr>
            <w:tcW w:w="680" w:type="dxa"/>
            <w:vMerge w:val="restart"/>
          </w:tcPr>
          <w:p w:rsidR="00EF45CC" w:rsidRDefault="00EF45CC">
            <w:pPr>
              <w:pStyle w:val="ConsPlusNormal"/>
              <w:jc w:val="center"/>
            </w:pPr>
            <w:r>
              <w:t>1.</w:t>
            </w:r>
          </w:p>
        </w:tc>
        <w:tc>
          <w:tcPr>
            <w:tcW w:w="1984" w:type="dxa"/>
            <w:vMerge w:val="restart"/>
          </w:tcPr>
          <w:p w:rsidR="00EF45CC" w:rsidRDefault="00EF45CC">
            <w:pPr>
              <w:pStyle w:val="ConsPlusNormal"/>
              <w:jc w:val="center"/>
            </w:pPr>
            <w:r>
              <w:t>АО "ГУ ЖКХ"</w:t>
            </w:r>
          </w:p>
        </w:tc>
        <w:tc>
          <w:tcPr>
            <w:tcW w:w="1814" w:type="dxa"/>
          </w:tcPr>
          <w:p w:rsidR="00EF45CC" w:rsidRDefault="00EF45CC">
            <w:pPr>
              <w:pStyle w:val="ConsPlusNormal"/>
              <w:jc w:val="center"/>
            </w:pPr>
            <w:r>
              <w:t>с 01.01.2016 по 30.06.2016</w:t>
            </w:r>
          </w:p>
        </w:tc>
        <w:tc>
          <w:tcPr>
            <w:tcW w:w="1644" w:type="dxa"/>
          </w:tcPr>
          <w:p w:rsidR="00EF45CC" w:rsidRDefault="00EF45CC">
            <w:pPr>
              <w:pStyle w:val="ConsPlusNormal"/>
              <w:jc w:val="center"/>
            </w:pPr>
            <w:r>
              <w:t>35,44</w:t>
            </w:r>
          </w:p>
        </w:tc>
        <w:tc>
          <w:tcPr>
            <w:tcW w:w="1988" w:type="dxa"/>
          </w:tcPr>
          <w:p w:rsidR="00EF45CC" w:rsidRDefault="00EF45CC">
            <w:pPr>
              <w:pStyle w:val="ConsPlusNormal"/>
              <w:jc w:val="center"/>
            </w:pPr>
            <w:r>
              <w:t>1585</w:t>
            </w:r>
          </w:p>
        </w:tc>
      </w:tr>
      <w:tr w:rsidR="00EF45CC">
        <w:tc>
          <w:tcPr>
            <w:tcW w:w="680" w:type="dxa"/>
            <w:vMerge/>
          </w:tcPr>
          <w:p w:rsidR="00EF45CC" w:rsidRDefault="00EF45CC"/>
        </w:tc>
        <w:tc>
          <w:tcPr>
            <w:tcW w:w="1984" w:type="dxa"/>
            <w:vMerge/>
          </w:tcPr>
          <w:p w:rsidR="00EF45CC" w:rsidRDefault="00EF45CC"/>
        </w:tc>
        <w:tc>
          <w:tcPr>
            <w:tcW w:w="1814" w:type="dxa"/>
          </w:tcPr>
          <w:p w:rsidR="00EF45CC" w:rsidRDefault="00EF45CC">
            <w:pPr>
              <w:pStyle w:val="ConsPlusNormal"/>
              <w:jc w:val="center"/>
            </w:pPr>
            <w:r>
              <w:t>с 01.07.2016 до 31.12.2016</w:t>
            </w:r>
          </w:p>
        </w:tc>
        <w:tc>
          <w:tcPr>
            <w:tcW w:w="1644" w:type="dxa"/>
          </w:tcPr>
          <w:p w:rsidR="00EF45CC" w:rsidRDefault="00EF45CC">
            <w:pPr>
              <w:pStyle w:val="ConsPlusNormal"/>
              <w:jc w:val="center"/>
            </w:pPr>
            <w:r>
              <w:t>36,60</w:t>
            </w:r>
          </w:p>
        </w:tc>
        <w:tc>
          <w:tcPr>
            <w:tcW w:w="1988" w:type="dxa"/>
          </w:tcPr>
          <w:p w:rsidR="00EF45CC" w:rsidRDefault="00EF45CC">
            <w:pPr>
              <w:pStyle w:val="ConsPlusNormal"/>
              <w:jc w:val="center"/>
            </w:pPr>
            <w:r>
              <w:t>1639</w:t>
            </w:r>
          </w:p>
        </w:tc>
      </w:tr>
      <w:tr w:rsidR="00EF45CC">
        <w:tc>
          <w:tcPr>
            <w:tcW w:w="680" w:type="dxa"/>
            <w:vMerge w:val="restart"/>
          </w:tcPr>
          <w:p w:rsidR="00EF45CC" w:rsidRDefault="00EF45CC">
            <w:pPr>
              <w:pStyle w:val="ConsPlusNormal"/>
              <w:jc w:val="center"/>
            </w:pPr>
            <w:r>
              <w:t>2.</w:t>
            </w:r>
          </w:p>
        </w:tc>
        <w:tc>
          <w:tcPr>
            <w:tcW w:w="1984" w:type="dxa"/>
            <w:vMerge/>
          </w:tcPr>
          <w:p w:rsidR="00EF45CC" w:rsidRDefault="00EF45CC"/>
        </w:tc>
        <w:tc>
          <w:tcPr>
            <w:tcW w:w="1814" w:type="dxa"/>
          </w:tcPr>
          <w:p w:rsidR="00EF45CC" w:rsidRDefault="00EF45CC">
            <w:pPr>
              <w:pStyle w:val="ConsPlusNormal"/>
              <w:jc w:val="center"/>
            </w:pPr>
            <w:r>
              <w:t>с 01.01.2017 по 30.06.2017</w:t>
            </w:r>
          </w:p>
        </w:tc>
        <w:tc>
          <w:tcPr>
            <w:tcW w:w="1644" w:type="dxa"/>
          </w:tcPr>
          <w:p w:rsidR="00EF45CC" w:rsidRDefault="00EF45CC">
            <w:pPr>
              <w:pStyle w:val="ConsPlusNormal"/>
              <w:jc w:val="center"/>
            </w:pPr>
            <w:r>
              <w:t>36,60</w:t>
            </w:r>
          </w:p>
        </w:tc>
        <w:tc>
          <w:tcPr>
            <w:tcW w:w="1988" w:type="dxa"/>
          </w:tcPr>
          <w:p w:rsidR="00EF45CC" w:rsidRDefault="00EF45CC">
            <w:pPr>
              <w:pStyle w:val="ConsPlusNormal"/>
              <w:jc w:val="center"/>
            </w:pPr>
            <w:r>
              <w:t>1639</w:t>
            </w:r>
          </w:p>
        </w:tc>
      </w:tr>
      <w:tr w:rsidR="00EF45CC">
        <w:tc>
          <w:tcPr>
            <w:tcW w:w="680" w:type="dxa"/>
            <w:vMerge/>
          </w:tcPr>
          <w:p w:rsidR="00EF45CC" w:rsidRDefault="00EF45CC"/>
        </w:tc>
        <w:tc>
          <w:tcPr>
            <w:tcW w:w="1984" w:type="dxa"/>
            <w:vMerge/>
          </w:tcPr>
          <w:p w:rsidR="00EF45CC" w:rsidRDefault="00EF45CC"/>
        </w:tc>
        <w:tc>
          <w:tcPr>
            <w:tcW w:w="1814" w:type="dxa"/>
          </w:tcPr>
          <w:p w:rsidR="00EF45CC" w:rsidRDefault="00EF45CC">
            <w:pPr>
              <w:pStyle w:val="ConsPlusNormal"/>
              <w:jc w:val="center"/>
            </w:pPr>
            <w:r>
              <w:t>с 01.07.2017 до 31.12.2017</w:t>
            </w:r>
          </w:p>
        </w:tc>
        <w:tc>
          <w:tcPr>
            <w:tcW w:w="1644" w:type="dxa"/>
          </w:tcPr>
          <w:p w:rsidR="00EF45CC" w:rsidRDefault="00EF45CC">
            <w:pPr>
              <w:pStyle w:val="ConsPlusNormal"/>
              <w:jc w:val="center"/>
            </w:pPr>
            <w:r>
              <w:t>38,72</w:t>
            </w:r>
          </w:p>
        </w:tc>
        <w:tc>
          <w:tcPr>
            <w:tcW w:w="1988" w:type="dxa"/>
          </w:tcPr>
          <w:p w:rsidR="00EF45CC" w:rsidRDefault="00EF45CC">
            <w:pPr>
              <w:pStyle w:val="ConsPlusNormal"/>
              <w:jc w:val="center"/>
            </w:pPr>
            <w:r>
              <w:t>1709</w:t>
            </w:r>
          </w:p>
        </w:tc>
      </w:tr>
      <w:tr w:rsidR="00EF45CC">
        <w:tc>
          <w:tcPr>
            <w:tcW w:w="680" w:type="dxa"/>
            <w:vMerge w:val="restart"/>
          </w:tcPr>
          <w:p w:rsidR="00EF45CC" w:rsidRDefault="00EF45CC">
            <w:pPr>
              <w:pStyle w:val="ConsPlusNormal"/>
              <w:jc w:val="center"/>
            </w:pPr>
            <w:r>
              <w:lastRenderedPageBreak/>
              <w:t>3.</w:t>
            </w:r>
          </w:p>
        </w:tc>
        <w:tc>
          <w:tcPr>
            <w:tcW w:w="1984" w:type="dxa"/>
            <w:vMerge/>
          </w:tcPr>
          <w:p w:rsidR="00EF45CC" w:rsidRDefault="00EF45CC"/>
        </w:tc>
        <w:tc>
          <w:tcPr>
            <w:tcW w:w="1814" w:type="dxa"/>
          </w:tcPr>
          <w:p w:rsidR="00EF45CC" w:rsidRDefault="00EF45CC">
            <w:pPr>
              <w:pStyle w:val="ConsPlusNormal"/>
              <w:jc w:val="center"/>
            </w:pPr>
            <w:r>
              <w:t>с 01.01.2018 по 30.06.2018</w:t>
            </w:r>
          </w:p>
        </w:tc>
        <w:tc>
          <w:tcPr>
            <w:tcW w:w="1644" w:type="dxa"/>
          </w:tcPr>
          <w:p w:rsidR="00EF45CC" w:rsidRDefault="00EF45CC">
            <w:pPr>
              <w:pStyle w:val="ConsPlusNormal"/>
              <w:jc w:val="center"/>
            </w:pPr>
            <w:r>
              <w:t>38,72</w:t>
            </w:r>
          </w:p>
        </w:tc>
        <w:tc>
          <w:tcPr>
            <w:tcW w:w="1988" w:type="dxa"/>
          </w:tcPr>
          <w:p w:rsidR="00EF45CC" w:rsidRDefault="00EF45CC">
            <w:pPr>
              <w:pStyle w:val="ConsPlusNormal"/>
              <w:jc w:val="center"/>
            </w:pPr>
            <w:r>
              <w:t>1709</w:t>
            </w:r>
          </w:p>
        </w:tc>
      </w:tr>
      <w:tr w:rsidR="00EF45CC">
        <w:tc>
          <w:tcPr>
            <w:tcW w:w="680" w:type="dxa"/>
            <w:vMerge/>
          </w:tcPr>
          <w:p w:rsidR="00EF45CC" w:rsidRDefault="00EF45CC"/>
        </w:tc>
        <w:tc>
          <w:tcPr>
            <w:tcW w:w="1984" w:type="dxa"/>
            <w:vMerge/>
          </w:tcPr>
          <w:p w:rsidR="00EF45CC" w:rsidRDefault="00EF45CC"/>
        </w:tc>
        <w:tc>
          <w:tcPr>
            <w:tcW w:w="1814" w:type="dxa"/>
          </w:tcPr>
          <w:p w:rsidR="00EF45CC" w:rsidRDefault="00EF45CC">
            <w:pPr>
              <w:pStyle w:val="ConsPlusNormal"/>
              <w:jc w:val="center"/>
            </w:pPr>
            <w:r>
              <w:t>с 01.07.2018 до 31.12.2018</w:t>
            </w:r>
          </w:p>
        </w:tc>
        <w:tc>
          <w:tcPr>
            <w:tcW w:w="1644" w:type="dxa"/>
          </w:tcPr>
          <w:p w:rsidR="00EF45CC" w:rsidRDefault="00EF45CC">
            <w:pPr>
              <w:pStyle w:val="ConsPlusNormal"/>
              <w:jc w:val="center"/>
            </w:pPr>
            <w:r>
              <w:t>39,88</w:t>
            </w:r>
          </w:p>
        </w:tc>
        <w:tc>
          <w:tcPr>
            <w:tcW w:w="1988" w:type="dxa"/>
          </w:tcPr>
          <w:p w:rsidR="00EF45CC" w:rsidRDefault="00EF45CC">
            <w:pPr>
              <w:pStyle w:val="ConsPlusNormal"/>
              <w:jc w:val="center"/>
            </w:pPr>
            <w:r>
              <w:t>1768</w:t>
            </w:r>
          </w:p>
        </w:tc>
      </w:tr>
      <w:tr w:rsidR="00EF45CC">
        <w:tc>
          <w:tcPr>
            <w:tcW w:w="8110" w:type="dxa"/>
            <w:gridSpan w:val="5"/>
          </w:tcPr>
          <w:p w:rsidR="00EF45CC" w:rsidRDefault="00EF45CC">
            <w:pPr>
              <w:pStyle w:val="ConsPlusNormal"/>
              <w:jc w:val="center"/>
              <w:outlineLvl w:val="1"/>
            </w:pPr>
            <w:r>
              <w:t xml:space="preserve">Население (с учетом НДС) </w:t>
            </w:r>
            <w:hyperlink w:anchor="P707" w:history="1">
              <w:r>
                <w:rPr>
                  <w:color w:val="0000FF"/>
                </w:rPr>
                <w:t>&lt;**&gt;</w:t>
              </w:r>
            </w:hyperlink>
          </w:p>
        </w:tc>
      </w:tr>
      <w:tr w:rsidR="00EF45CC">
        <w:tc>
          <w:tcPr>
            <w:tcW w:w="680" w:type="dxa"/>
            <w:vMerge w:val="restart"/>
          </w:tcPr>
          <w:p w:rsidR="00EF45CC" w:rsidRDefault="00EF45CC">
            <w:pPr>
              <w:pStyle w:val="ConsPlusNormal"/>
              <w:jc w:val="center"/>
            </w:pPr>
            <w:r>
              <w:t>4.</w:t>
            </w:r>
          </w:p>
        </w:tc>
        <w:tc>
          <w:tcPr>
            <w:tcW w:w="1984" w:type="dxa"/>
            <w:vMerge w:val="restart"/>
          </w:tcPr>
          <w:p w:rsidR="00EF45CC" w:rsidRDefault="00EF45CC">
            <w:pPr>
              <w:pStyle w:val="ConsPlusNormal"/>
              <w:jc w:val="center"/>
            </w:pPr>
            <w:r>
              <w:t>АО "ГУ ЖКХ"</w:t>
            </w:r>
          </w:p>
        </w:tc>
        <w:tc>
          <w:tcPr>
            <w:tcW w:w="1814" w:type="dxa"/>
          </w:tcPr>
          <w:p w:rsidR="00EF45CC" w:rsidRDefault="00EF45CC">
            <w:pPr>
              <w:pStyle w:val="ConsPlusNormal"/>
              <w:jc w:val="center"/>
            </w:pPr>
            <w:r>
              <w:t>с 01.01.2016 по 30.06.2016</w:t>
            </w:r>
          </w:p>
        </w:tc>
        <w:tc>
          <w:tcPr>
            <w:tcW w:w="1644" w:type="dxa"/>
          </w:tcPr>
          <w:p w:rsidR="00EF45CC" w:rsidRDefault="00EF45CC">
            <w:pPr>
              <w:pStyle w:val="ConsPlusNormal"/>
              <w:jc w:val="center"/>
            </w:pPr>
            <w:r>
              <w:t>-</w:t>
            </w:r>
          </w:p>
        </w:tc>
        <w:tc>
          <w:tcPr>
            <w:tcW w:w="1988" w:type="dxa"/>
          </w:tcPr>
          <w:p w:rsidR="00EF45CC" w:rsidRDefault="00EF45CC">
            <w:pPr>
              <w:pStyle w:val="ConsPlusNormal"/>
              <w:jc w:val="center"/>
            </w:pPr>
            <w:r>
              <w:t>-</w:t>
            </w:r>
          </w:p>
        </w:tc>
      </w:tr>
      <w:tr w:rsidR="00EF45CC">
        <w:tc>
          <w:tcPr>
            <w:tcW w:w="680" w:type="dxa"/>
            <w:vMerge/>
          </w:tcPr>
          <w:p w:rsidR="00EF45CC" w:rsidRDefault="00EF45CC"/>
        </w:tc>
        <w:tc>
          <w:tcPr>
            <w:tcW w:w="1984" w:type="dxa"/>
            <w:vMerge/>
          </w:tcPr>
          <w:p w:rsidR="00EF45CC" w:rsidRDefault="00EF45CC"/>
        </w:tc>
        <w:tc>
          <w:tcPr>
            <w:tcW w:w="1814" w:type="dxa"/>
          </w:tcPr>
          <w:p w:rsidR="00EF45CC" w:rsidRDefault="00EF45CC">
            <w:pPr>
              <w:pStyle w:val="ConsPlusNormal"/>
              <w:jc w:val="center"/>
            </w:pPr>
            <w:r>
              <w:t>с 01.07.2016 до 31.12.2016</w:t>
            </w:r>
          </w:p>
        </w:tc>
        <w:tc>
          <w:tcPr>
            <w:tcW w:w="1644" w:type="dxa"/>
          </w:tcPr>
          <w:p w:rsidR="00EF45CC" w:rsidRDefault="00EF45CC">
            <w:pPr>
              <w:pStyle w:val="ConsPlusNormal"/>
              <w:jc w:val="center"/>
            </w:pPr>
            <w:r>
              <w:t>-</w:t>
            </w:r>
          </w:p>
        </w:tc>
        <w:tc>
          <w:tcPr>
            <w:tcW w:w="1988" w:type="dxa"/>
          </w:tcPr>
          <w:p w:rsidR="00EF45CC" w:rsidRDefault="00EF45CC">
            <w:pPr>
              <w:pStyle w:val="ConsPlusNormal"/>
              <w:jc w:val="center"/>
            </w:pPr>
            <w:r>
              <w:t>-</w:t>
            </w:r>
          </w:p>
        </w:tc>
      </w:tr>
      <w:tr w:rsidR="00EF45CC">
        <w:tc>
          <w:tcPr>
            <w:tcW w:w="680" w:type="dxa"/>
            <w:vMerge w:val="restart"/>
          </w:tcPr>
          <w:p w:rsidR="00EF45CC" w:rsidRDefault="00EF45CC">
            <w:pPr>
              <w:pStyle w:val="ConsPlusNormal"/>
              <w:jc w:val="center"/>
            </w:pPr>
            <w:r>
              <w:t>5.</w:t>
            </w:r>
          </w:p>
        </w:tc>
        <w:tc>
          <w:tcPr>
            <w:tcW w:w="1984" w:type="dxa"/>
            <w:vMerge/>
          </w:tcPr>
          <w:p w:rsidR="00EF45CC" w:rsidRDefault="00EF45CC"/>
        </w:tc>
        <w:tc>
          <w:tcPr>
            <w:tcW w:w="1814" w:type="dxa"/>
          </w:tcPr>
          <w:p w:rsidR="00EF45CC" w:rsidRDefault="00EF45CC">
            <w:pPr>
              <w:pStyle w:val="ConsPlusNormal"/>
              <w:jc w:val="center"/>
            </w:pPr>
            <w:r>
              <w:t>с 01.01.2017 по 30.06.2017</w:t>
            </w:r>
          </w:p>
        </w:tc>
        <w:tc>
          <w:tcPr>
            <w:tcW w:w="1644" w:type="dxa"/>
          </w:tcPr>
          <w:p w:rsidR="00EF45CC" w:rsidRDefault="00EF45CC">
            <w:pPr>
              <w:pStyle w:val="ConsPlusNormal"/>
              <w:jc w:val="center"/>
            </w:pPr>
            <w:r>
              <w:t>-</w:t>
            </w:r>
          </w:p>
        </w:tc>
        <w:tc>
          <w:tcPr>
            <w:tcW w:w="1988" w:type="dxa"/>
          </w:tcPr>
          <w:p w:rsidR="00EF45CC" w:rsidRDefault="00EF45CC">
            <w:pPr>
              <w:pStyle w:val="ConsPlusNormal"/>
              <w:jc w:val="center"/>
            </w:pPr>
            <w:r>
              <w:t>-</w:t>
            </w:r>
          </w:p>
        </w:tc>
      </w:tr>
      <w:tr w:rsidR="00EF45CC">
        <w:tc>
          <w:tcPr>
            <w:tcW w:w="680" w:type="dxa"/>
            <w:vMerge/>
          </w:tcPr>
          <w:p w:rsidR="00EF45CC" w:rsidRDefault="00EF45CC"/>
        </w:tc>
        <w:tc>
          <w:tcPr>
            <w:tcW w:w="1984" w:type="dxa"/>
            <w:vMerge/>
          </w:tcPr>
          <w:p w:rsidR="00EF45CC" w:rsidRDefault="00EF45CC"/>
        </w:tc>
        <w:tc>
          <w:tcPr>
            <w:tcW w:w="1814" w:type="dxa"/>
          </w:tcPr>
          <w:p w:rsidR="00EF45CC" w:rsidRDefault="00EF45CC">
            <w:pPr>
              <w:pStyle w:val="ConsPlusNormal"/>
              <w:jc w:val="center"/>
            </w:pPr>
            <w:r>
              <w:t>с 01.07.2017 до 31.12.2017</w:t>
            </w:r>
          </w:p>
        </w:tc>
        <w:tc>
          <w:tcPr>
            <w:tcW w:w="1644" w:type="dxa"/>
          </w:tcPr>
          <w:p w:rsidR="00EF45CC" w:rsidRDefault="00EF45CC">
            <w:pPr>
              <w:pStyle w:val="ConsPlusNormal"/>
              <w:jc w:val="center"/>
            </w:pPr>
            <w:r>
              <w:t>-</w:t>
            </w:r>
          </w:p>
        </w:tc>
        <w:tc>
          <w:tcPr>
            <w:tcW w:w="1988" w:type="dxa"/>
          </w:tcPr>
          <w:p w:rsidR="00EF45CC" w:rsidRDefault="00EF45CC">
            <w:pPr>
              <w:pStyle w:val="ConsPlusNormal"/>
              <w:jc w:val="center"/>
            </w:pPr>
            <w:r>
              <w:t>-</w:t>
            </w:r>
          </w:p>
        </w:tc>
      </w:tr>
      <w:tr w:rsidR="00EF45CC">
        <w:tc>
          <w:tcPr>
            <w:tcW w:w="680" w:type="dxa"/>
            <w:vMerge w:val="restart"/>
          </w:tcPr>
          <w:p w:rsidR="00EF45CC" w:rsidRDefault="00EF45CC">
            <w:pPr>
              <w:pStyle w:val="ConsPlusNormal"/>
              <w:jc w:val="center"/>
            </w:pPr>
            <w:r>
              <w:t>6.</w:t>
            </w:r>
          </w:p>
        </w:tc>
        <w:tc>
          <w:tcPr>
            <w:tcW w:w="1984" w:type="dxa"/>
            <w:vMerge/>
          </w:tcPr>
          <w:p w:rsidR="00EF45CC" w:rsidRDefault="00EF45CC"/>
        </w:tc>
        <w:tc>
          <w:tcPr>
            <w:tcW w:w="1814" w:type="dxa"/>
          </w:tcPr>
          <w:p w:rsidR="00EF45CC" w:rsidRDefault="00EF45CC">
            <w:pPr>
              <w:pStyle w:val="ConsPlusNormal"/>
              <w:jc w:val="center"/>
            </w:pPr>
            <w:r>
              <w:t>с 01.01.2018 по 30.06.2018</w:t>
            </w:r>
          </w:p>
        </w:tc>
        <w:tc>
          <w:tcPr>
            <w:tcW w:w="1644" w:type="dxa"/>
          </w:tcPr>
          <w:p w:rsidR="00EF45CC" w:rsidRDefault="00EF45CC">
            <w:pPr>
              <w:pStyle w:val="ConsPlusNormal"/>
              <w:jc w:val="center"/>
            </w:pPr>
            <w:r>
              <w:t>-</w:t>
            </w:r>
          </w:p>
        </w:tc>
        <w:tc>
          <w:tcPr>
            <w:tcW w:w="1988" w:type="dxa"/>
          </w:tcPr>
          <w:p w:rsidR="00EF45CC" w:rsidRDefault="00EF45CC">
            <w:pPr>
              <w:pStyle w:val="ConsPlusNormal"/>
              <w:jc w:val="center"/>
            </w:pPr>
            <w:r>
              <w:t>-</w:t>
            </w:r>
          </w:p>
        </w:tc>
      </w:tr>
      <w:tr w:rsidR="00EF45CC">
        <w:tc>
          <w:tcPr>
            <w:tcW w:w="680" w:type="dxa"/>
            <w:vMerge/>
          </w:tcPr>
          <w:p w:rsidR="00EF45CC" w:rsidRDefault="00EF45CC"/>
        </w:tc>
        <w:tc>
          <w:tcPr>
            <w:tcW w:w="1984" w:type="dxa"/>
            <w:vMerge/>
          </w:tcPr>
          <w:p w:rsidR="00EF45CC" w:rsidRDefault="00EF45CC"/>
        </w:tc>
        <w:tc>
          <w:tcPr>
            <w:tcW w:w="1814" w:type="dxa"/>
          </w:tcPr>
          <w:p w:rsidR="00EF45CC" w:rsidRDefault="00EF45CC">
            <w:pPr>
              <w:pStyle w:val="ConsPlusNormal"/>
              <w:jc w:val="center"/>
            </w:pPr>
            <w:r>
              <w:t>с 01.07.2018 до 31.12.2018</w:t>
            </w:r>
          </w:p>
        </w:tc>
        <w:tc>
          <w:tcPr>
            <w:tcW w:w="1644" w:type="dxa"/>
          </w:tcPr>
          <w:p w:rsidR="00EF45CC" w:rsidRDefault="00EF45CC">
            <w:pPr>
              <w:pStyle w:val="ConsPlusNormal"/>
              <w:jc w:val="center"/>
            </w:pPr>
            <w:r>
              <w:t>-</w:t>
            </w:r>
          </w:p>
        </w:tc>
        <w:tc>
          <w:tcPr>
            <w:tcW w:w="1988" w:type="dxa"/>
          </w:tcPr>
          <w:p w:rsidR="00EF45CC" w:rsidRDefault="00EF45CC">
            <w:pPr>
              <w:pStyle w:val="ConsPlusNormal"/>
              <w:jc w:val="center"/>
            </w:pPr>
            <w:r>
              <w:t>-</w:t>
            </w:r>
          </w:p>
        </w:tc>
      </w:tr>
    </w:tbl>
    <w:p w:rsidR="00EF45CC" w:rsidRDefault="00EF45CC">
      <w:pPr>
        <w:pStyle w:val="ConsPlusNormal"/>
        <w:jc w:val="both"/>
      </w:pPr>
    </w:p>
    <w:p w:rsidR="00EF45CC" w:rsidRDefault="00EF45CC">
      <w:pPr>
        <w:pStyle w:val="ConsPlusNormal"/>
        <w:ind w:firstLine="540"/>
        <w:jc w:val="both"/>
      </w:pPr>
      <w:r>
        <w:t xml:space="preserve">Примечание. </w:t>
      </w:r>
      <w:proofErr w:type="gramStart"/>
      <w:r>
        <w:t>Параметры надежности, качества, энергетической эффективности объектов централизованных систем горячего водоснабжения, устанавливаемые на долгосрочный период регулирования для АО "ГУ ЖКХ", муниципальный район Кинельский, с. Бобровка, п. Октябрьский, в/г N 2, установлены пунктом 32 приказа министерства энергетики и жилищно-коммунального хозяйства Самарской области от 17.12.2015 N 662.</w:t>
      </w:r>
      <w:proofErr w:type="gramEnd"/>
    </w:p>
    <w:p w:rsidR="00EF45CC" w:rsidRDefault="00EF45CC">
      <w:pPr>
        <w:pStyle w:val="ConsPlusNormal"/>
        <w:jc w:val="both"/>
      </w:pPr>
    </w:p>
    <w:p w:rsidR="00EF45CC" w:rsidRDefault="00EF45CC">
      <w:pPr>
        <w:pStyle w:val="ConsPlusNormal"/>
        <w:ind w:firstLine="540"/>
        <w:jc w:val="both"/>
      </w:pPr>
      <w:r>
        <w:t>--------------------------------</w:t>
      </w:r>
    </w:p>
    <w:p w:rsidR="00EF45CC" w:rsidRDefault="00EF45CC">
      <w:pPr>
        <w:pStyle w:val="ConsPlusNormal"/>
        <w:spacing w:before="240"/>
        <w:ind w:firstLine="540"/>
        <w:jc w:val="both"/>
      </w:pPr>
      <w:bookmarkStart w:id="20" w:name="P706"/>
      <w:bookmarkEnd w:id="20"/>
      <w:r>
        <w:t xml:space="preserve">&lt;*&gt; </w:t>
      </w:r>
      <w:hyperlink r:id="rId31" w:history="1">
        <w:r>
          <w:rPr>
            <w:color w:val="0000FF"/>
          </w:rPr>
          <w:t>Приказ</w:t>
        </w:r>
      </w:hyperlink>
      <w:r>
        <w:t xml:space="preserve"> министерства энергетики и жилищно-коммунального хозяйства Самарской области от 01.12.2015 N 512 "Об установлении тарифов в сфере теплоснабжения для потребителей АО "ГУ "ЖКХ".</w:t>
      </w:r>
    </w:p>
    <w:p w:rsidR="00EF45CC" w:rsidRDefault="00EF45CC">
      <w:pPr>
        <w:pStyle w:val="ConsPlusNormal"/>
        <w:spacing w:before="240"/>
        <w:ind w:firstLine="540"/>
        <w:jc w:val="both"/>
      </w:pPr>
      <w:bookmarkStart w:id="21" w:name="P707"/>
      <w:bookmarkEnd w:id="21"/>
      <w:r>
        <w:t xml:space="preserve">&lt;**&gt; Выделяется в целях реализации </w:t>
      </w:r>
      <w:hyperlink r:id="rId32" w:history="1">
        <w:r>
          <w:rPr>
            <w:color w:val="0000FF"/>
          </w:rPr>
          <w:t>пункта 6 статьи 168</w:t>
        </w:r>
      </w:hyperlink>
      <w:r>
        <w:t xml:space="preserve"> Налогового кодекса Российской Федерации (часть вторая).</w:t>
      </w:r>
    </w:p>
    <w:p w:rsidR="00EF45CC" w:rsidRDefault="00EF45CC">
      <w:pPr>
        <w:pStyle w:val="ConsPlusNormal"/>
        <w:jc w:val="both"/>
      </w:pPr>
    </w:p>
    <w:p w:rsidR="00EF45CC" w:rsidRDefault="00EF45CC">
      <w:pPr>
        <w:pStyle w:val="ConsPlusNormal"/>
        <w:jc w:val="both"/>
      </w:pPr>
    </w:p>
    <w:p w:rsidR="00EF45CC" w:rsidRDefault="00EF45CC">
      <w:pPr>
        <w:pStyle w:val="ConsPlusNormal"/>
        <w:pBdr>
          <w:top w:val="single" w:sz="6" w:space="0" w:color="auto"/>
        </w:pBdr>
        <w:spacing w:before="100" w:after="100"/>
        <w:jc w:val="both"/>
        <w:rPr>
          <w:sz w:val="2"/>
          <w:szCs w:val="2"/>
        </w:rPr>
      </w:pPr>
    </w:p>
    <w:p w:rsidR="000A317D" w:rsidRDefault="000A317D">
      <w:bookmarkStart w:id="22" w:name="_GoBack"/>
      <w:bookmarkEnd w:id="22"/>
    </w:p>
    <w:sectPr w:rsidR="000A317D" w:rsidSect="00475B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5CC"/>
    <w:rsid w:val="000124AA"/>
    <w:rsid w:val="00072A1E"/>
    <w:rsid w:val="00085B17"/>
    <w:rsid w:val="00085D4D"/>
    <w:rsid w:val="000A317D"/>
    <w:rsid w:val="000B7AEB"/>
    <w:rsid w:val="000E4632"/>
    <w:rsid w:val="0011282B"/>
    <w:rsid w:val="00126C8D"/>
    <w:rsid w:val="00154ECC"/>
    <w:rsid w:val="001565A9"/>
    <w:rsid w:val="001D0131"/>
    <w:rsid w:val="001E73C7"/>
    <w:rsid w:val="001F5504"/>
    <w:rsid w:val="002105EF"/>
    <w:rsid w:val="00226FF1"/>
    <w:rsid w:val="00276B83"/>
    <w:rsid w:val="002771E9"/>
    <w:rsid w:val="002C04EB"/>
    <w:rsid w:val="002D7709"/>
    <w:rsid w:val="002E2AB8"/>
    <w:rsid w:val="003411C3"/>
    <w:rsid w:val="00344429"/>
    <w:rsid w:val="003C0FA4"/>
    <w:rsid w:val="003D6CBF"/>
    <w:rsid w:val="00412AD3"/>
    <w:rsid w:val="0044539B"/>
    <w:rsid w:val="004562CB"/>
    <w:rsid w:val="004D3057"/>
    <w:rsid w:val="004D4CC7"/>
    <w:rsid w:val="005055D7"/>
    <w:rsid w:val="00551F67"/>
    <w:rsid w:val="00552277"/>
    <w:rsid w:val="00560FBD"/>
    <w:rsid w:val="0056291A"/>
    <w:rsid w:val="00581663"/>
    <w:rsid w:val="00591DAC"/>
    <w:rsid w:val="005A2BF1"/>
    <w:rsid w:val="005A7588"/>
    <w:rsid w:val="00676701"/>
    <w:rsid w:val="00694F7F"/>
    <w:rsid w:val="006C144F"/>
    <w:rsid w:val="00733545"/>
    <w:rsid w:val="0074701F"/>
    <w:rsid w:val="00782985"/>
    <w:rsid w:val="00795833"/>
    <w:rsid w:val="007B197E"/>
    <w:rsid w:val="007F30BE"/>
    <w:rsid w:val="008456FB"/>
    <w:rsid w:val="008B7620"/>
    <w:rsid w:val="008C58F8"/>
    <w:rsid w:val="008D146D"/>
    <w:rsid w:val="008D4B70"/>
    <w:rsid w:val="0090222B"/>
    <w:rsid w:val="00917D3A"/>
    <w:rsid w:val="00945C6C"/>
    <w:rsid w:val="009474B1"/>
    <w:rsid w:val="0097703C"/>
    <w:rsid w:val="00995B36"/>
    <w:rsid w:val="009D081B"/>
    <w:rsid w:val="009D6225"/>
    <w:rsid w:val="009F6528"/>
    <w:rsid w:val="00A37754"/>
    <w:rsid w:val="00A74D00"/>
    <w:rsid w:val="00AE73F4"/>
    <w:rsid w:val="00B25660"/>
    <w:rsid w:val="00B9717E"/>
    <w:rsid w:val="00BA733A"/>
    <w:rsid w:val="00BA7A8C"/>
    <w:rsid w:val="00BB0D22"/>
    <w:rsid w:val="00BF0F18"/>
    <w:rsid w:val="00BF43EC"/>
    <w:rsid w:val="00C1244F"/>
    <w:rsid w:val="00C13AD7"/>
    <w:rsid w:val="00C348F8"/>
    <w:rsid w:val="00C42BF5"/>
    <w:rsid w:val="00C620D0"/>
    <w:rsid w:val="00C94C4F"/>
    <w:rsid w:val="00CB34CC"/>
    <w:rsid w:val="00CE5D26"/>
    <w:rsid w:val="00D84505"/>
    <w:rsid w:val="00D85DBD"/>
    <w:rsid w:val="00DD3F80"/>
    <w:rsid w:val="00DD63A3"/>
    <w:rsid w:val="00E23420"/>
    <w:rsid w:val="00E55901"/>
    <w:rsid w:val="00EF45CC"/>
    <w:rsid w:val="00F750C6"/>
    <w:rsid w:val="00F84739"/>
    <w:rsid w:val="00FB66D9"/>
    <w:rsid w:val="00FE20B5"/>
    <w:rsid w:val="00FF6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663"/>
    <w:rPr>
      <w:sz w:val="24"/>
      <w:szCs w:val="24"/>
    </w:rPr>
  </w:style>
  <w:style w:type="paragraph" w:styleId="1">
    <w:name w:val="heading 1"/>
    <w:basedOn w:val="a"/>
    <w:next w:val="a"/>
    <w:link w:val="10"/>
    <w:uiPriority w:val="9"/>
    <w:qFormat/>
    <w:rsid w:val="0058166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581663"/>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8166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81663"/>
    <w:pPr>
      <w:keepNext/>
      <w:spacing w:before="240" w:after="60"/>
      <w:outlineLvl w:val="3"/>
    </w:pPr>
    <w:rPr>
      <w:b/>
      <w:bCs/>
      <w:sz w:val="28"/>
      <w:szCs w:val="28"/>
    </w:rPr>
  </w:style>
  <w:style w:type="paragraph" w:styleId="5">
    <w:name w:val="heading 5"/>
    <w:basedOn w:val="a"/>
    <w:next w:val="a"/>
    <w:link w:val="50"/>
    <w:uiPriority w:val="9"/>
    <w:semiHidden/>
    <w:unhideWhenUsed/>
    <w:qFormat/>
    <w:rsid w:val="00581663"/>
    <w:pPr>
      <w:spacing w:before="240" w:after="60"/>
      <w:outlineLvl w:val="4"/>
    </w:pPr>
    <w:rPr>
      <w:b/>
      <w:bCs/>
      <w:i/>
      <w:iCs/>
      <w:sz w:val="26"/>
      <w:szCs w:val="26"/>
    </w:rPr>
  </w:style>
  <w:style w:type="paragraph" w:styleId="6">
    <w:name w:val="heading 6"/>
    <w:basedOn w:val="a"/>
    <w:next w:val="a"/>
    <w:link w:val="60"/>
    <w:uiPriority w:val="9"/>
    <w:semiHidden/>
    <w:unhideWhenUsed/>
    <w:qFormat/>
    <w:rsid w:val="00581663"/>
    <w:pPr>
      <w:spacing w:before="240" w:after="60"/>
      <w:outlineLvl w:val="5"/>
    </w:pPr>
    <w:rPr>
      <w:b/>
      <w:bCs/>
      <w:sz w:val="22"/>
      <w:szCs w:val="22"/>
    </w:rPr>
  </w:style>
  <w:style w:type="paragraph" w:styleId="7">
    <w:name w:val="heading 7"/>
    <w:basedOn w:val="a"/>
    <w:next w:val="a"/>
    <w:link w:val="70"/>
    <w:uiPriority w:val="9"/>
    <w:semiHidden/>
    <w:unhideWhenUsed/>
    <w:qFormat/>
    <w:rsid w:val="00581663"/>
    <w:pPr>
      <w:spacing w:before="240" w:after="60"/>
      <w:outlineLvl w:val="6"/>
    </w:pPr>
  </w:style>
  <w:style w:type="paragraph" w:styleId="8">
    <w:name w:val="heading 8"/>
    <w:basedOn w:val="a"/>
    <w:next w:val="a"/>
    <w:link w:val="80"/>
    <w:uiPriority w:val="9"/>
    <w:semiHidden/>
    <w:unhideWhenUsed/>
    <w:qFormat/>
    <w:rsid w:val="00581663"/>
    <w:pPr>
      <w:spacing w:before="240" w:after="60"/>
      <w:outlineLvl w:val="7"/>
    </w:pPr>
    <w:rPr>
      <w:i/>
      <w:iCs/>
    </w:rPr>
  </w:style>
  <w:style w:type="paragraph" w:styleId="9">
    <w:name w:val="heading 9"/>
    <w:basedOn w:val="a"/>
    <w:next w:val="a"/>
    <w:link w:val="90"/>
    <w:uiPriority w:val="9"/>
    <w:semiHidden/>
    <w:unhideWhenUsed/>
    <w:qFormat/>
    <w:rsid w:val="00581663"/>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1663"/>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581663"/>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581663"/>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581663"/>
    <w:rPr>
      <w:b/>
      <w:bCs/>
      <w:sz w:val="28"/>
      <w:szCs w:val="28"/>
    </w:rPr>
  </w:style>
  <w:style w:type="character" w:customStyle="1" w:styleId="50">
    <w:name w:val="Заголовок 5 Знак"/>
    <w:basedOn w:val="a0"/>
    <w:link w:val="5"/>
    <w:uiPriority w:val="9"/>
    <w:semiHidden/>
    <w:rsid w:val="00581663"/>
    <w:rPr>
      <w:b/>
      <w:bCs/>
      <w:i/>
      <w:iCs/>
      <w:sz w:val="26"/>
      <w:szCs w:val="26"/>
    </w:rPr>
  </w:style>
  <w:style w:type="character" w:customStyle="1" w:styleId="60">
    <w:name w:val="Заголовок 6 Знак"/>
    <w:basedOn w:val="a0"/>
    <w:link w:val="6"/>
    <w:uiPriority w:val="9"/>
    <w:semiHidden/>
    <w:rsid w:val="00581663"/>
    <w:rPr>
      <w:b/>
      <w:bCs/>
    </w:rPr>
  </w:style>
  <w:style w:type="character" w:customStyle="1" w:styleId="70">
    <w:name w:val="Заголовок 7 Знак"/>
    <w:basedOn w:val="a0"/>
    <w:link w:val="7"/>
    <w:uiPriority w:val="9"/>
    <w:semiHidden/>
    <w:rsid w:val="00581663"/>
    <w:rPr>
      <w:sz w:val="24"/>
      <w:szCs w:val="24"/>
    </w:rPr>
  </w:style>
  <w:style w:type="character" w:customStyle="1" w:styleId="80">
    <w:name w:val="Заголовок 8 Знак"/>
    <w:basedOn w:val="a0"/>
    <w:link w:val="8"/>
    <w:uiPriority w:val="9"/>
    <w:semiHidden/>
    <w:rsid w:val="00581663"/>
    <w:rPr>
      <w:i/>
      <w:iCs/>
      <w:sz w:val="24"/>
      <w:szCs w:val="24"/>
    </w:rPr>
  </w:style>
  <w:style w:type="character" w:customStyle="1" w:styleId="90">
    <w:name w:val="Заголовок 9 Знак"/>
    <w:basedOn w:val="a0"/>
    <w:link w:val="9"/>
    <w:uiPriority w:val="9"/>
    <w:semiHidden/>
    <w:rsid w:val="00581663"/>
    <w:rPr>
      <w:rFonts w:asciiTheme="majorHAnsi" w:eastAsiaTheme="majorEastAsia" w:hAnsiTheme="majorHAnsi"/>
    </w:rPr>
  </w:style>
  <w:style w:type="paragraph" w:styleId="a3">
    <w:name w:val="Title"/>
    <w:basedOn w:val="a"/>
    <w:next w:val="a"/>
    <w:link w:val="a4"/>
    <w:uiPriority w:val="10"/>
    <w:qFormat/>
    <w:rsid w:val="00581663"/>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581663"/>
    <w:rPr>
      <w:rFonts w:asciiTheme="majorHAnsi" w:eastAsiaTheme="majorEastAsia" w:hAnsiTheme="majorHAnsi"/>
      <w:b/>
      <w:bCs/>
      <w:kern w:val="28"/>
      <w:sz w:val="32"/>
      <w:szCs w:val="32"/>
    </w:rPr>
  </w:style>
  <w:style w:type="paragraph" w:styleId="a5">
    <w:name w:val="Subtitle"/>
    <w:basedOn w:val="a"/>
    <w:next w:val="a"/>
    <w:link w:val="a6"/>
    <w:uiPriority w:val="11"/>
    <w:qFormat/>
    <w:rsid w:val="00581663"/>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581663"/>
    <w:rPr>
      <w:rFonts w:asciiTheme="majorHAnsi" w:eastAsiaTheme="majorEastAsia" w:hAnsiTheme="majorHAnsi"/>
      <w:sz w:val="24"/>
      <w:szCs w:val="24"/>
    </w:rPr>
  </w:style>
  <w:style w:type="character" w:styleId="a7">
    <w:name w:val="Strong"/>
    <w:basedOn w:val="a0"/>
    <w:uiPriority w:val="22"/>
    <w:qFormat/>
    <w:rsid w:val="00581663"/>
    <w:rPr>
      <w:b/>
      <w:bCs/>
    </w:rPr>
  </w:style>
  <w:style w:type="character" w:styleId="a8">
    <w:name w:val="Emphasis"/>
    <w:basedOn w:val="a0"/>
    <w:uiPriority w:val="20"/>
    <w:qFormat/>
    <w:rsid w:val="00581663"/>
    <w:rPr>
      <w:rFonts w:asciiTheme="minorHAnsi" w:hAnsiTheme="minorHAnsi"/>
      <w:b/>
      <w:i/>
      <w:iCs/>
    </w:rPr>
  </w:style>
  <w:style w:type="paragraph" w:styleId="a9">
    <w:name w:val="No Spacing"/>
    <w:basedOn w:val="a"/>
    <w:uiPriority w:val="1"/>
    <w:qFormat/>
    <w:rsid w:val="00581663"/>
    <w:rPr>
      <w:szCs w:val="32"/>
    </w:rPr>
  </w:style>
  <w:style w:type="paragraph" w:styleId="aa">
    <w:name w:val="List Paragraph"/>
    <w:basedOn w:val="a"/>
    <w:uiPriority w:val="34"/>
    <w:qFormat/>
    <w:rsid w:val="00581663"/>
    <w:pPr>
      <w:ind w:left="720"/>
      <w:contextualSpacing/>
    </w:pPr>
  </w:style>
  <w:style w:type="paragraph" w:styleId="21">
    <w:name w:val="Quote"/>
    <w:basedOn w:val="a"/>
    <w:next w:val="a"/>
    <w:link w:val="22"/>
    <w:uiPriority w:val="29"/>
    <w:qFormat/>
    <w:rsid w:val="00581663"/>
    <w:rPr>
      <w:i/>
    </w:rPr>
  </w:style>
  <w:style w:type="character" w:customStyle="1" w:styleId="22">
    <w:name w:val="Цитата 2 Знак"/>
    <w:basedOn w:val="a0"/>
    <w:link w:val="21"/>
    <w:uiPriority w:val="29"/>
    <w:rsid w:val="00581663"/>
    <w:rPr>
      <w:i/>
      <w:sz w:val="24"/>
      <w:szCs w:val="24"/>
    </w:rPr>
  </w:style>
  <w:style w:type="paragraph" w:styleId="ab">
    <w:name w:val="Intense Quote"/>
    <w:basedOn w:val="a"/>
    <w:next w:val="a"/>
    <w:link w:val="ac"/>
    <w:uiPriority w:val="30"/>
    <w:qFormat/>
    <w:rsid w:val="00581663"/>
    <w:pPr>
      <w:ind w:left="720" w:right="720"/>
    </w:pPr>
    <w:rPr>
      <w:b/>
      <w:i/>
      <w:szCs w:val="22"/>
    </w:rPr>
  </w:style>
  <w:style w:type="character" w:customStyle="1" w:styleId="ac">
    <w:name w:val="Выделенная цитата Знак"/>
    <w:basedOn w:val="a0"/>
    <w:link w:val="ab"/>
    <w:uiPriority w:val="30"/>
    <w:rsid w:val="00581663"/>
    <w:rPr>
      <w:b/>
      <w:i/>
      <w:sz w:val="24"/>
    </w:rPr>
  </w:style>
  <w:style w:type="character" w:styleId="ad">
    <w:name w:val="Subtle Emphasis"/>
    <w:uiPriority w:val="19"/>
    <w:qFormat/>
    <w:rsid w:val="00581663"/>
    <w:rPr>
      <w:i/>
      <w:color w:val="5A5A5A" w:themeColor="text1" w:themeTint="A5"/>
    </w:rPr>
  </w:style>
  <w:style w:type="character" w:styleId="ae">
    <w:name w:val="Intense Emphasis"/>
    <w:basedOn w:val="a0"/>
    <w:uiPriority w:val="21"/>
    <w:qFormat/>
    <w:rsid w:val="00581663"/>
    <w:rPr>
      <w:b/>
      <w:i/>
      <w:sz w:val="24"/>
      <w:szCs w:val="24"/>
      <w:u w:val="single"/>
    </w:rPr>
  </w:style>
  <w:style w:type="character" w:styleId="af">
    <w:name w:val="Subtle Reference"/>
    <w:basedOn w:val="a0"/>
    <w:uiPriority w:val="31"/>
    <w:qFormat/>
    <w:rsid w:val="00581663"/>
    <w:rPr>
      <w:sz w:val="24"/>
      <w:szCs w:val="24"/>
      <w:u w:val="single"/>
    </w:rPr>
  </w:style>
  <w:style w:type="character" w:styleId="af0">
    <w:name w:val="Intense Reference"/>
    <w:basedOn w:val="a0"/>
    <w:uiPriority w:val="32"/>
    <w:qFormat/>
    <w:rsid w:val="00581663"/>
    <w:rPr>
      <w:b/>
      <w:sz w:val="24"/>
      <w:u w:val="single"/>
    </w:rPr>
  </w:style>
  <w:style w:type="character" w:styleId="af1">
    <w:name w:val="Book Title"/>
    <w:basedOn w:val="a0"/>
    <w:uiPriority w:val="33"/>
    <w:qFormat/>
    <w:rsid w:val="00581663"/>
    <w:rPr>
      <w:rFonts w:asciiTheme="majorHAnsi" w:eastAsiaTheme="majorEastAsia" w:hAnsiTheme="majorHAnsi"/>
      <w:b/>
      <w:i/>
      <w:sz w:val="24"/>
      <w:szCs w:val="24"/>
    </w:rPr>
  </w:style>
  <w:style w:type="paragraph" w:styleId="af2">
    <w:name w:val="TOC Heading"/>
    <w:basedOn w:val="1"/>
    <w:next w:val="a"/>
    <w:uiPriority w:val="39"/>
    <w:semiHidden/>
    <w:unhideWhenUsed/>
    <w:qFormat/>
    <w:rsid w:val="00581663"/>
    <w:pPr>
      <w:outlineLvl w:val="9"/>
    </w:pPr>
  </w:style>
  <w:style w:type="paragraph" w:customStyle="1" w:styleId="ConsPlusNormal">
    <w:name w:val="ConsPlusNormal"/>
    <w:rsid w:val="00EF45CC"/>
    <w:pPr>
      <w:widowControl w:val="0"/>
      <w:autoSpaceDE w:val="0"/>
      <w:autoSpaceDN w:val="0"/>
    </w:pPr>
    <w:rPr>
      <w:rFonts w:ascii="Calibri" w:eastAsia="Times New Roman" w:hAnsi="Calibri" w:cs="Calibri"/>
      <w:sz w:val="24"/>
      <w:szCs w:val="20"/>
      <w:lang w:eastAsia="ru-RU"/>
    </w:rPr>
  </w:style>
  <w:style w:type="paragraph" w:customStyle="1" w:styleId="ConsPlusNonformat">
    <w:name w:val="ConsPlusNonformat"/>
    <w:rsid w:val="00EF45CC"/>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EF45CC"/>
    <w:pPr>
      <w:widowControl w:val="0"/>
      <w:autoSpaceDE w:val="0"/>
      <w:autoSpaceDN w:val="0"/>
    </w:pPr>
    <w:rPr>
      <w:rFonts w:ascii="Calibri" w:eastAsia="Times New Roman" w:hAnsi="Calibri" w:cs="Calibri"/>
      <w:b/>
      <w:sz w:val="24"/>
      <w:szCs w:val="20"/>
      <w:lang w:eastAsia="ru-RU"/>
    </w:rPr>
  </w:style>
  <w:style w:type="paragraph" w:customStyle="1" w:styleId="ConsPlusCell">
    <w:name w:val="ConsPlusCell"/>
    <w:rsid w:val="00EF45CC"/>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EF45CC"/>
    <w:pPr>
      <w:widowControl w:val="0"/>
      <w:autoSpaceDE w:val="0"/>
      <w:autoSpaceDN w:val="0"/>
    </w:pPr>
    <w:rPr>
      <w:rFonts w:ascii="Courier New" w:eastAsia="Times New Roman" w:hAnsi="Courier New" w:cs="Courier New"/>
      <w:sz w:val="20"/>
      <w:szCs w:val="20"/>
      <w:lang w:eastAsia="ru-RU"/>
    </w:rPr>
  </w:style>
  <w:style w:type="paragraph" w:customStyle="1" w:styleId="ConsPlusTitlePage">
    <w:name w:val="ConsPlusTitlePage"/>
    <w:rsid w:val="00EF45CC"/>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EF45CC"/>
    <w:pPr>
      <w:widowControl w:val="0"/>
      <w:autoSpaceDE w:val="0"/>
      <w:autoSpaceDN w:val="0"/>
    </w:pPr>
    <w:rPr>
      <w:rFonts w:ascii="Tahoma" w:eastAsia="Times New Roman" w:hAnsi="Tahoma" w:cs="Tahoma"/>
      <w:szCs w:val="20"/>
      <w:lang w:eastAsia="ru-RU"/>
    </w:rPr>
  </w:style>
  <w:style w:type="paragraph" w:customStyle="1" w:styleId="ConsPlusTextList">
    <w:name w:val="ConsPlusTextList"/>
    <w:rsid w:val="00EF45CC"/>
    <w:pPr>
      <w:widowControl w:val="0"/>
      <w:autoSpaceDE w:val="0"/>
      <w:autoSpaceDN w:val="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663"/>
    <w:rPr>
      <w:sz w:val="24"/>
      <w:szCs w:val="24"/>
    </w:rPr>
  </w:style>
  <w:style w:type="paragraph" w:styleId="1">
    <w:name w:val="heading 1"/>
    <w:basedOn w:val="a"/>
    <w:next w:val="a"/>
    <w:link w:val="10"/>
    <w:uiPriority w:val="9"/>
    <w:qFormat/>
    <w:rsid w:val="0058166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581663"/>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8166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81663"/>
    <w:pPr>
      <w:keepNext/>
      <w:spacing w:before="240" w:after="60"/>
      <w:outlineLvl w:val="3"/>
    </w:pPr>
    <w:rPr>
      <w:b/>
      <w:bCs/>
      <w:sz w:val="28"/>
      <w:szCs w:val="28"/>
    </w:rPr>
  </w:style>
  <w:style w:type="paragraph" w:styleId="5">
    <w:name w:val="heading 5"/>
    <w:basedOn w:val="a"/>
    <w:next w:val="a"/>
    <w:link w:val="50"/>
    <w:uiPriority w:val="9"/>
    <w:semiHidden/>
    <w:unhideWhenUsed/>
    <w:qFormat/>
    <w:rsid w:val="00581663"/>
    <w:pPr>
      <w:spacing w:before="240" w:after="60"/>
      <w:outlineLvl w:val="4"/>
    </w:pPr>
    <w:rPr>
      <w:b/>
      <w:bCs/>
      <w:i/>
      <w:iCs/>
      <w:sz w:val="26"/>
      <w:szCs w:val="26"/>
    </w:rPr>
  </w:style>
  <w:style w:type="paragraph" w:styleId="6">
    <w:name w:val="heading 6"/>
    <w:basedOn w:val="a"/>
    <w:next w:val="a"/>
    <w:link w:val="60"/>
    <w:uiPriority w:val="9"/>
    <w:semiHidden/>
    <w:unhideWhenUsed/>
    <w:qFormat/>
    <w:rsid w:val="00581663"/>
    <w:pPr>
      <w:spacing w:before="240" w:after="60"/>
      <w:outlineLvl w:val="5"/>
    </w:pPr>
    <w:rPr>
      <w:b/>
      <w:bCs/>
      <w:sz w:val="22"/>
      <w:szCs w:val="22"/>
    </w:rPr>
  </w:style>
  <w:style w:type="paragraph" w:styleId="7">
    <w:name w:val="heading 7"/>
    <w:basedOn w:val="a"/>
    <w:next w:val="a"/>
    <w:link w:val="70"/>
    <w:uiPriority w:val="9"/>
    <w:semiHidden/>
    <w:unhideWhenUsed/>
    <w:qFormat/>
    <w:rsid w:val="00581663"/>
    <w:pPr>
      <w:spacing w:before="240" w:after="60"/>
      <w:outlineLvl w:val="6"/>
    </w:pPr>
  </w:style>
  <w:style w:type="paragraph" w:styleId="8">
    <w:name w:val="heading 8"/>
    <w:basedOn w:val="a"/>
    <w:next w:val="a"/>
    <w:link w:val="80"/>
    <w:uiPriority w:val="9"/>
    <w:semiHidden/>
    <w:unhideWhenUsed/>
    <w:qFormat/>
    <w:rsid w:val="00581663"/>
    <w:pPr>
      <w:spacing w:before="240" w:after="60"/>
      <w:outlineLvl w:val="7"/>
    </w:pPr>
    <w:rPr>
      <w:i/>
      <w:iCs/>
    </w:rPr>
  </w:style>
  <w:style w:type="paragraph" w:styleId="9">
    <w:name w:val="heading 9"/>
    <w:basedOn w:val="a"/>
    <w:next w:val="a"/>
    <w:link w:val="90"/>
    <w:uiPriority w:val="9"/>
    <w:semiHidden/>
    <w:unhideWhenUsed/>
    <w:qFormat/>
    <w:rsid w:val="00581663"/>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1663"/>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581663"/>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581663"/>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581663"/>
    <w:rPr>
      <w:b/>
      <w:bCs/>
      <w:sz w:val="28"/>
      <w:szCs w:val="28"/>
    </w:rPr>
  </w:style>
  <w:style w:type="character" w:customStyle="1" w:styleId="50">
    <w:name w:val="Заголовок 5 Знак"/>
    <w:basedOn w:val="a0"/>
    <w:link w:val="5"/>
    <w:uiPriority w:val="9"/>
    <w:semiHidden/>
    <w:rsid w:val="00581663"/>
    <w:rPr>
      <w:b/>
      <w:bCs/>
      <w:i/>
      <w:iCs/>
      <w:sz w:val="26"/>
      <w:szCs w:val="26"/>
    </w:rPr>
  </w:style>
  <w:style w:type="character" w:customStyle="1" w:styleId="60">
    <w:name w:val="Заголовок 6 Знак"/>
    <w:basedOn w:val="a0"/>
    <w:link w:val="6"/>
    <w:uiPriority w:val="9"/>
    <w:semiHidden/>
    <w:rsid w:val="00581663"/>
    <w:rPr>
      <w:b/>
      <w:bCs/>
    </w:rPr>
  </w:style>
  <w:style w:type="character" w:customStyle="1" w:styleId="70">
    <w:name w:val="Заголовок 7 Знак"/>
    <w:basedOn w:val="a0"/>
    <w:link w:val="7"/>
    <w:uiPriority w:val="9"/>
    <w:semiHidden/>
    <w:rsid w:val="00581663"/>
    <w:rPr>
      <w:sz w:val="24"/>
      <w:szCs w:val="24"/>
    </w:rPr>
  </w:style>
  <w:style w:type="character" w:customStyle="1" w:styleId="80">
    <w:name w:val="Заголовок 8 Знак"/>
    <w:basedOn w:val="a0"/>
    <w:link w:val="8"/>
    <w:uiPriority w:val="9"/>
    <w:semiHidden/>
    <w:rsid w:val="00581663"/>
    <w:rPr>
      <w:i/>
      <w:iCs/>
      <w:sz w:val="24"/>
      <w:szCs w:val="24"/>
    </w:rPr>
  </w:style>
  <w:style w:type="character" w:customStyle="1" w:styleId="90">
    <w:name w:val="Заголовок 9 Знак"/>
    <w:basedOn w:val="a0"/>
    <w:link w:val="9"/>
    <w:uiPriority w:val="9"/>
    <w:semiHidden/>
    <w:rsid w:val="00581663"/>
    <w:rPr>
      <w:rFonts w:asciiTheme="majorHAnsi" w:eastAsiaTheme="majorEastAsia" w:hAnsiTheme="majorHAnsi"/>
    </w:rPr>
  </w:style>
  <w:style w:type="paragraph" w:styleId="a3">
    <w:name w:val="Title"/>
    <w:basedOn w:val="a"/>
    <w:next w:val="a"/>
    <w:link w:val="a4"/>
    <w:uiPriority w:val="10"/>
    <w:qFormat/>
    <w:rsid w:val="00581663"/>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581663"/>
    <w:rPr>
      <w:rFonts w:asciiTheme="majorHAnsi" w:eastAsiaTheme="majorEastAsia" w:hAnsiTheme="majorHAnsi"/>
      <w:b/>
      <w:bCs/>
      <w:kern w:val="28"/>
      <w:sz w:val="32"/>
      <w:szCs w:val="32"/>
    </w:rPr>
  </w:style>
  <w:style w:type="paragraph" w:styleId="a5">
    <w:name w:val="Subtitle"/>
    <w:basedOn w:val="a"/>
    <w:next w:val="a"/>
    <w:link w:val="a6"/>
    <w:uiPriority w:val="11"/>
    <w:qFormat/>
    <w:rsid w:val="00581663"/>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581663"/>
    <w:rPr>
      <w:rFonts w:asciiTheme="majorHAnsi" w:eastAsiaTheme="majorEastAsia" w:hAnsiTheme="majorHAnsi"/>
      <w:sz w:val="24"/>
      <w:szCs w:val="24"/>
    </w:rPr>
  </w:style>
  <w:style w:type="character" w:styleId="a7">
    <w:name w:val="Strong"/>
    <w:basedOn w:val="a0"/>
    <w:uiPriority w:val="22"/>
    <w:qFormat/>
    <w:rsid w:val="00581663"/>
    <w:rPr>
      <w:b/>
      <w:bCs/>
    </w:rPr>
  </w:style>
  <w:style w:type="character" w:styleId="a8">
    <w:name w:val="Emphasis"/>
    <w:basedOn w:val="a0"/>
    <w:uiPriority w:val="20"/>
    <w:qFormat/>
    <w:rsid w:val="00581663"/>
    <w:rPr>
      <w:rFonts w:asciiTheme="minorHAnsi" w:hAnsiTheme="minorHAnsi"/>
      <w:b/>
      <w:i/>
      <w:iCs/>
    </w:rPr>
  </w:style>
  <w:style w:type="paragraph" w:styleId="a9">
    <w:name w:val="No Spacing"/>
    <w:basedOn w:val="a"/>
    <w:uiPriority w:val="1"/>
    <w:qFormat/>
    <w:rsid w:val="00581663"/>
    <w:rPr>
      <w:szCs w:val="32"/>
    </w:rPr>
  </w:style>
  <w:style w:type="paragraph" w:styleId="aa">
    <w:name w:val="List Paragraph"/>
    <w:basedOn w:val="a"/>
    <w:uiPriority w:val="34"/>
    <w:qFormat/>
    <w:rsid w:val="00581663"/>
    <w:pPr>
      <w:ind w:left="720"/>
      <w:contextualSpacing/>
    </w:pPr>
  </w:style>
  <w:style w:type="paragraph" w:styleId="21">
    <w:name w:val="Quote"/>
    <w:basedOn w:val="a"/>
    <w:next w:val="a"/>
    <w:link w:val="22"/>
    <w:uiPriority w:val="29"/>
    <w:qFormat/>
    <w:rsid w:val="00581663"/>
    <w:rPr>
      <w:i/>
    </w:rPr>
  </w:style>
  <w:style w:type="character" w:customStyle="1" w:styleId="22">
    <w:name w:val="Цитата 2 Знак"/>
    <w:basedOn w:val="a0"/>
    <w:link w:val="21"/>
    <w:uiPriority w:val="29"/>
    <w:rsid w:val="00581663"/>
    <w:rPr>
      <w:i/>
      <w:sz w:val="24"/>
      <w:szCs w:val="24"/>
    </w:rPr>
  </w:style>
  <w:style w:type="paragraph" w:styleId="ab">
    <w:name w:val="Intense Quote"/>
    <w:basedOn w:val="a"/>
    <w:next w:val="a"/>
    <w:link w:val="ac"/>
    <w:uiPriority w:val="30"/>
    <w:qFormat/>
    <w:rsid w:val="00581663"/>
    <w:pPr>
      <w:ind w:left="720" w:right="720"/>
    </w:pPr>
    <w:rPr>
      <w:b/>
      <w:i/>
      <w:szCs w:val="22"/>
    </w:rPr>
  </w:style>
  <w:style w:type="character" w:customStyle="1" w:styleId="ac">
    <w:name w:val="Выделенная цитата Знак"/>
    <w:basedOn w:val="a0"/>
    <w:link w:val="ab"/>
    <w:uiPriority w:val="30"/>
    <w:rsid w:val="00581663"/>
    <w:rPr>
      <w:b/>
      <w:i/>
      <w:sz w:val="24"/>
    </w:rPr>
  </w:style>
  <w:style w:type="character" w:styleId="ad">
    <w:name w:val="Subtle Emphasis"/>
    <w:uiPriority w:val="19"/>
    <w:qFormat/>
    <w:rsid w:val="00581663"/>
    <w:rPr>
      <w:i/>
      <w:color w:val="5A5A5A" w:themeColor="text1" w:themeTint="A5"/>
    </w:rPr>
  </w:style>
  <w:style w:type="character" w:styleId="ae">
    <w:name w:val="Intense Emphasis"/>
    <w:basedOn w:val="a0"/>
    <w:uiPriority w:val="21"/>
    <w:qFormat/>
    <w:rsid w:val="00581663"/>
    <w:rPr>
      <w:b/>
      <w:i/>
      <w:sz w:val="24"/>
      <w:szCs w:val="24"/>
      <w:u w:val="single"/>
    </w:rPr>
  </w:style>
  <w:style w:type="character" w:styleId="af">
    <w:name w:val="Subtle Reference"/>
    <w:basedOn w:val="a0"/>
    <w:uiPriority w:val="31"/>
    <w:qFormat/>
    <w:rsid w:val="00581663"/>
    <w:rPr>
      <w:sz w:val="24"/>
      <w:szCs w:val="24"/>
      <w:u w:val="single"/>
    </w:rPr>
  </w:style>
  <w:style w:type="character" w:styleId="af0">
    <w:name w:val="Intense Reference"/>
    <w:basedOn w:val="a0"/>
    <w:uiPriority w:val="32"/>
    <w:qFormat/>
    <w:rsid w:val="00581663"/>
    <w:rPr>
      <w:b/>
      <w:sz w:val="24"/>
      <w:u w:val="single"/>
    </w:rPr>
  </w:style>
  <w:style w:type="character" w:styleId="af1">
    <w:name w:val="Book Title"/>
    <w:basedOn w:val="a0"/>
    <w:uiPriority w:val="33"/>
    <w:qFormat/>
    <w:rsid w:val="00581663"/>
    <w:rPr>
      <w:rFonts w:asciiTheme="majorHAnsi" w:eastAsiaTheme="majorEastAsia" w:hAnsiTheme="majorHAnsi"/>
      <w:b/>
      <w:i/>
      <w:sz w:val="24"/>
      <w:szCs w:val="24"/>
    </w:rPr>
  </w:style>
  <w:style w:type="paragraph" w:styleId="af2">
    <w:name w:val="TOC Heading"/>
    <w:basedOn w:val="1"/>
    <w:next w:val="a"/>
    <w:uiPriority w:val="39"/>
    <w:semiHidden/>
    <w:unhideWhenUsed/>
    <w:qFormat/>
    <w:rsid w:val="00581663"/>
    <w:pPr>
      <w:outlineLvl w:val="9"/>
    </w:pPr>
  </w:style>
  <w:style w:type="paragraph" w:customStyle="1" w:styleId="ConsPlusNormal">
    <w:name w:val="ConsPlusNormal"/>
    <w:rsid w:val="00EF45CC"/>
    <w:pPr>
      <w:widowControl w:val="0"/>
      <w:autoSpaceDE w:val="0"/>
      <w:autoSpaceDN w:val="0"/>
    </w:pPr>
    <w:rPr>
      <w:rFonts w:ascii="Calibri" w:eastAsia="Times New Roman" w:hAnsi="Calibri" w:cs="Calibri"/>
      <w:sz w:val="24"/>
      <w:szCs w:val="20"/>
      <w:lang w:eastAsia="ru-RU"/>
    </w:rPr>
  </w:style>
  <w:style w:type="paragraph" w:customStyle="1" w:styleId="ConsPlusNonformat">
    <w:name w:val="ConsPlusNonformat"/>
    <w:rsid w:val="00EF45CC"/>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EF45CC"/>
    <w:pPr>
      <w:widowControl w:val="0"/>
      <w:autoSpaceDE w:val="0"/>
      <w:autoSpaceDN w:val="0"/>
    </w:pPr>
    <w:rPr>
      <w:rFonts w:ascii="Calibri" w:eastAsia="Times New Roman" w:hAnsi="Calibri" w:cs="Calibri"/>
      <w:b/>
      <w:sz w:val="24"/>
      <w:szCs w:val="20"/>
      <w:lang w:eastAsia="ru-RU"/>
    </w:rPr>
  </w:style>
  <w:style w:type="paragraph" w:customStyle="1" w:styleId="ConsPlusCell">
    <w:name w:val="ConsPlusCell"/>
    <w:rsid w:val="00EF45CC"/>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EF45CC"/>
    <w:pPr>
      <w:widowControl w:val="0"/>
      <w:autoSpaceDE w:val="0"/>
      <w:autoSpaceDN w:val="0"/>
    </w:pPr>
    <w:rPr>
      <w:rFonts w:ascii="Courier New" w:eastAsia="Times New Roman" w:hAnsi="Courier New" w:cs="Courier New"/>
      <w:sz w:val="20"/>
      <w:szCs w:val="20"/>
      <w:lang w:eastAsia="ru-RU"/>
    </w:rPr>
  </w:style>
  <w:style w:type="paragraph" w:customStyle="1" w:styleId="ConsPlusTitlePage">
    <w:name w:val="ConsPlusTitlePage"/>
    <w:rsid w:val="00EF45CC"/>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EF45CC"/>
    <w:pPr>
      <w:widowControl w:val="0"/>
      <w:autoSpaceDE w:val="0"/>
      <w:autoSpaceDN w:val="0"/>
    </w:pPr>
    <w:rPr>
      <w:rFonts w:ascii="Tahoma" w:eastAsia="Times New Roman" w:hAnsi="Tahoma" w:cs="Tahoma"/>
      <w:szCs w:val="20"/>
      <w:lang w:eastAsia="ru-RU"/>
    </w:rPr>
  </w:style>
  <w:style w:type="paragraph" w:customStyle="1" w:styleId="ConsPlusTextList">
    <w:name w:val="ConsPlusTextList"/>
    <w:rsid w:val="00EF45CC"/>
    <w:pPr>
      <w:widowControl w:val="0"/>
      <w:autoSpaceDE w:val="0"/>
      <w:autoSpaceDN w:val="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98217A50B3D42A8A3A78B00B8AD9079010833D0CCF7F8D7F17704687s85BG" TargetMode="External"/><Relationship Id="rId13" Type="http://schemas.openxmlformats.org/officeDocument/2006/relationships/hyperlink" Target="consultantplus://offline/ref=F098217A50B3D42A8A3A78B319E6850F941ADD340ACE73DF26482B1BD08231C7F203A12F3927892F74F51Bs354G" TargetMode="External"/><Relationship Id="rId18" Type="http://schemas.openxmlformats.org/officeDocument/2006/relationships/hyperlink" Target="consultantplus://offline/ref=F098217A50B3D42A8A3A78B319E6850F941ADD340ACE73DF26482B1BD08231C7F203A12F3927892F74F01Es35DG" TargetMode="External"/><Relationship Id="rId26" Type="http://schemas.openxmlformats.org/officeDocument/2006/relationships/hyperlink" Target="consultantplus://offline/ref=F098217A50B3D42A8A3A78B00B8AD9079011833B04CF7F8D7F177046878B3B90B54CF86D7D2A8C29s753G" TargetMode="External"/><Relationship Id="rId3" Type="http://schemas.openxmlformats.org/officeDocument/2006/relationships/settings" Target="settings.xml"/><Relationship Id="rId21" Type="http://schemas.openxmlformats.org/officeDocument/2006/relationships/hyperlink" Target="consultantplus://offline/ref=F098217A50B3D42A8A3A78B00B8AD9079011833B04CF7F8D7F177046878B3B90B54CF86D7D2A8C29s753G" TargetMode="External"/><Relationship Id="rId34" Type="http://schemas.openxmlformats.org/officeDocument/2006/relationships/theme" Target="theme/theme1.xml"/><Relationship Id="rId7" Type="http://schemas.openxmlformats.org/officeDocument/2006/relationships/hyperlink" Target="consultantplus://offline/ref=F098217A50B3D42A8A3A78B00B8AD9079318843C0CC87F8D7F17704687s85BG" TargetMode="External"/><Relationship Id="rId12" Type="http://schemas.openxmlformats.org/officeDocument/2006/relationships/hyperlink" Target="consultantplus://offline/ref=F098217A50B3D42A8A3A78B319E6850F941ADD340ACE73DF26482B1BD08231C7F203A12F3927892F74F619s35DG" TargetMode="External"/><Relationship Id="rId17" Type="http://schemas.openxmlformats.org/officeDocument/2006/relationships/hyperlink" Target="consultantplus://offline/ref=F098217A50B3D42A8A3A78B319E6850F941ADD340ACE73DF26482B1BD08231C7F203A12F3927892F74F119s35EG" TargetMode="External"/><Relationship Id="rId25" Type="http://schemas.openxmlformats.org/officeDocument/2006/relationships/hyperlink" Target="consultantplus://offline/ref=F098217A50B3D42A8A3A78B00B8AD9079011833B04CF7F8D7F177046878B3B90B54CF86D7D2A8C29s753G"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F098217A50B3D42A8A3A78B319E6850F941ADD340ACE73DF26482B1BD08231C7F203A12F3927892F74F218s35FG" TargetMode="External"/><Relationship Id="rId20" Type="http://schemas.openxmlformats.org/officeDocument/2006/relationships/hyperlink" Target="consultantplus://offline/ref=F098217A50B3D42A8A3A78B319E6850F941ADD340ACE74DC27482B1BD08231C7sF52G" TargetMode="External"/><Relationship Id="rId29" Type="http://schemas.openxmlformats.org/officeDocument/2006/relationships/hyperlink" Target="consultantplus://offline/ref=F098217A50B3D42A8A3A78B00B8AD9079011833B04CF7F8D7F177046878B3B90B54CF86D7D2A8C29s753G" TargetMode="External"/><Relationship Id="rId1" Type="http://schemas.openxmlformats.org/officeDocument/2006/relationships/styles" Target="styles.xml"/><Relationship Id="rId6" Type="http://schemas.openxmlformats.org/officeDocument/2006/relationships/hyperlink" Target="consultantplus://offline/ref=F098217A50B3D42A8A3A78B00B8AD9079011823909CB7F8D7F17704687s85BG" TargetMode="External"/><Relationship Id="rId11" Type="http://schemas.openxmlformats.org/officeDocument/2006/relationships/hyperlink" Target="consultantplus://offline/ref=F098217A50B3D42A8A3A78B319E6850F941ADD340ACE73DF26482B1BD08231C7F203A12F3927892F74F71Es358G" TargetMode="External"/><Relationship Id="rId24" Type="http://schemas.openxmlformats.org/officeDocument/2006/relationships/hyperlink" Target="consultantplus://offline/ref=F098217A50B3D42A8A3A78B319E6850F941ADD340ACE74DC27482B1BD08231C7sF52G" TargetMode="External"/><Relationship Id="rId32" Type="http://schemas.openxmlformats.org/officeDocument/2006/relationships/hyperlink" Target="consultantplus://offline/ref=F098217A50B3D42A8A3A78B00B8AD9079011833B04CF7F8D7F177046878B3B90B54CF86D7D2A8C29s753G"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F098217A50B3D42A8A3A78B319E6850F941ADD340ACE73DF26482B1BD08231C7F203A12F3927892F74F31Bs358G" TargetMode="External"/><Relationship Id="rId23" Type="http://schemas.openxmlformats.org/officeDocument/2006/relationships/hyperlink" Target="consultantplus://offline/ref=F098217A50B3D42A8A3A78B00B8AD9079011833B04CF7F8D7F177046878B3B90B54CF86D7D2A8C29s753G" TargetMode="External"/><Relationship Id="rId28" Type="http://schemas.openxmlformats.org/officeDocument/2006/relationships/hyperlink" Target="consultantplus://offline/ref=F098217A50B3D42A8A3A78B00B8AD9079011833B04CF7F8D7F177046878B3B90B54CF86D7D2A8C29s753G" TargetMode="External"/><Relationship Id="rId10" Type="http://schemas.openxmlformats.org/officeDocument/2006/relationships/hyperlink" Target="consultantplus://offline/ref=F098217A50B3D42A8A3A78B319E6850F941ADD3405CC74DE2B482B1BD08231C7sF52G" TargetMode="External"/><Relationship Id="rId19" Type="http://schemas.openxmlformats.org/officeDocument/2006/relationships/hyperlink" Target="consultantplus://offline/ref=F098217A50B3D42A8A3A78B319E6850F941ADD340ACE73DF26482B1BD08231C7F203A12F3927892F75F518s35CG" TargetMode="External"/><Relationship Id="rId31" Type="http://schemas.openxmlformats.org/officeDocument/2006/relationships/hyperlink" Target="consultantplus://offline/ref=F098217A50B3D42A8A3A78B319E6850F941ADD340ACE74DC27482B1BD08231C7sF52G" TargetMode="External"/><Relationship Id="rId4" Type="http://schemas.openxmlformats.org/officeDocument/2006/relationships/webSettings" Target="webSettings.xml"/><Relationship Id="rId9" Type="http://schemas.openxmlformats.org/officeDocument/2006/relationships/hyperlink" Target="consultantplus://offline/ref=F098217A50B3D42A8A3A78B00B8AD9079011843E0FCC7F8D7F17704687s85BG" TargetMode="External"/><Relationship Id="rId14" Type="http://schemas.openxmlformats.org/officeDocument/2006/relationships/hyperlink" Target="consultantplus://offline/ref=F098217A50B3D42A8A3A78B319E6850F941ADD340ACE73DF26482B1BD08231C7F203A12F3927892F74F41As359G" TargetMode="External"/><Relationship Id="rId22" Type="http://schemas.openxmlformats.org/officeDocument/2006/relationships/hyperlink" Target="consultantplus://offline/ref=F098217A50B3D42A8A3A78B319E6850F941ADD340ACE74DC27482B1BD08231C7sF52G" TargetMode="External"/><Relationship Id="rId27" Type="http://schemas.openxmlformats.org/officeDocument/2006/relationships/hyperlink" Target="consultantplus://offline/ref=F098217A50B3D42A8A3A78B00B8AD9079011833B04CF7F8D7F177046878B3B90B54CF86D7D2A8C29s753G" TargetMode="External"/><Relationship Id="rId30" Type="http://schemas.openxmlformats.org/officeDocument/2006/relationships/hyperlink" Target="consultantplus://offline/ref=F098217A50B3D42A8A3A78B00B8AD9079011833B04CF7F8D7F177046878B3B90B54CF86D7D2A8C29s75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3820</Words>
  <Characters>21776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Катя</cp:lastModifiedBy>
  <cp:revision>1</cp:revision>
  <dcterms:created xsi:type="dcterms:W3CDTF">2017-07-06T06:57:00Z</dcterms:created>
  <dcterms:modified xsi:type="dcterms:W3CDTF">2017-07-06T06:58:00Z</dcterms:modified>
</cp:coreProperties>
</file>